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4A6C6D" w14:textId="03567C62" w:rsidR="00E713A7" w:rsidRPr="00185FF5" w:rsidRDefault="00570D5B" w:rsidP="00185FF5">
      <w:pPr>
        <w:rPr>
          <w:rFonts w:ascii="Comic Sans MS" w:hAnsi="Comic Sans MS"/>
          <w:b/>
        </w:rPr>
      </w:pPr>
      <w:bookmarkStart w:id="0" w:name="_GoBack"/>
      <w:bookmarkEnd w:id="0"/>
      <w:r w:rsidRPr="00185FF5">
        <w:rPr>
          <w:rFonts w:ascii="Comic Sans MS" w:hAnsi="Comic Sans MS"/>
          <w:b/>
        </w:rPr>
        <w:t>AN OVERVIEIW OF</w:t>
      </w:r>
      <w:r w:rsidR="002A4386" w:rsidRPr="00185FF5">
        <w:rPr>
          <w:rFonts w:ascii="Comic Sans MS" w:hAnsi="Comic Sans MS"/>
          <w:b/>
        </w:rPr>
        <w:t xml:space="preserve"> THE OIL AND GAS INDUSTRY</w:t>
      </w:r>
      <w:r w:rsidRPr="00185FF5">
        <w:rPr>
          <w:rFonts w:ascii="Comic Sans MS" w:hAnsi="Comic Sans MS"/>
          <w:b/>
        </w:rPr>
        <w:t xml:space="preserve"> IN NIGERIA</w:t>
      </w:r>
    </w:p>
    <w:p w14:paraId="376DBA7C" w14:textId="77777777" w:rsidR="00570D5B" w:rsidRPr="00185FF5" w:rsidRDefault="00570D5B" w:rsidP="00185FF5">
      <w:pPr>
        <w:rPr>
          <w:rFonts w:ascii="Comic Sans MS" w:hAnsi="Comic Sans MS"/>
        </w:rPr>
      </w:pPr>
    </w:p>
    <w:p w14:paraId="6B786C61" w14:textId="46E68BBF" w:rsidR="00570D5B" w:rsidRPr="00185FF5" w:rsidRDefault="00570D5B" w:rsidP="00185FF5">
      <w:pPr>
        <w:rPr>
          <w:rFonts w:ascii="Comic Sans MS" w:hAnsi="Comic Sans MS"/>
        </w:rPr>
      </w:pPr>
      <w:r w:rsidRPr="00185FF5">
        <w:rPr>
          <w:rFonts w:ascii="Comic Sans MS" w:hAnsi="Comic Sans MS"/>
          <w:b/>
        </w:rPr>
        <w:t>Introduction</w:t>
      </w:r>
    </w:p>
    <w:p w14:paraId="05E2B0EA" w14:textId="0122D2A9" w:rsidR="00CF2A21" w:rsidRPr="00185FF5" w:rsidRDefault="002A4386" w:rsidP="00185FF5">
      <w:pPr>
        <w:jc w:val="both"/>
        <w:rPr>
          <w:rFonts w:ascii="Comic Sans MS" w:hAnsi="Comic Sans MS"/>
        </w:rPr>
      </w:pPr>
      <w:r w:rsidRPr="00185FF5">
        <w:rPr>
          <w:rFonts w:ascii="Comic Sans MS" w:hAnsi="Comic Sans MS"/>
        </w:rPr>
        <w:t>Nigeria is located within the S</w:t>
      </w:r>
      <w:r w:rsidR="00570D5B" w:rsidRPr="00185FF5">
        <w:rPr>
          <w:rFonts w:ascii="Comic Sans MS" w:hAnsi="Comic Sans MS"/>
        </w:rPr>
        <w:t>ub – Sahara African region w</w:t>
      </w:r>
      <w:r w:rsidR="005D630F" w:rsidRPr="00185FF5">
        <w:rPr>
          <w:rFonts w:ascii="Comic Sans MS" w:hAnsi="Comic Sans MS"/>
        </w:rPr>
        <w:t>ith a total land area of 923, 768.64</w:t>
      </w:r>
      <w:r w:rsidR="00570D5B" w:rsidRPr="00185FF5">
        <w:rPr>
          <w:rFonts w:ascii="Comic Sans MS" w:hAnsi="Comic Sans MS"/>
        </w:rPr>
        <w:t xml:space="preserve"> sq</w:t>
      </w:r>
      <w:r w:rsidR="005D630F" w:rsidRPr="00185FF5">
        <w:rPr>
          <w:rFonts w:ascii="Comic Sans MS" w:hAnsi="Comic Sans MS"/>
        </w:rPr>
        <w:t>.</w:t>
      </w:r>
      <w:r w:rsidR="00262EE2" w:rsidRPr="00185FF5">
        <w:rPr>
          <w:rFonts w:ascii="Comic Sans MS" w:hAnsi="Comic Sans MS"/>
        </w:rPr>
        <w:t xml:space="preserve"> km, and shares borders with the Republic</w:t>
      </w:r>
      <w:r w:rsidR="00570D5B" w:rsidRPr="00185FF5">
        <w:rPr>
          <w:rFonts w:ascii="Comic Sans MS" w:hAnsi="Comic Sans MS"/>
        </w:rPr>
        <w:t xml:space="preserve"> of Benin in the west, Camero</w:t>
      </w:r>
      <w:r w:rsidR="00262EE2" w:rsidRPr="00185FF5">
        <w:rPr>
          <w:rFonts w:ascii="Comic Sans MS" w:hAnsi="Comic Sans MS"/>
        </w:rPr>
        <w:t>o</w:t>
      </w:r>
      <w:r w:rsidR="00570D5B" w:rsidRPr="00185FF5">
        <w:rPr>
          <w:rFonts w:ascii="Comic Sans MS" w:hAnsi="Comic Sans MS"/>
        </w:rPr>
        <w:t xml:space="preserve">n in the East, </w:t>
      </w:r>
      <w:r w:rsidR="00BD4DF3" w:rsidRPr="00185FF5">
        <w:rPr>
          <w:rFonts w:ascii="Comic Sans MS" w:hAnsi="Comic Sans MS"/>
        </w:rPr>
        <w:t>Niger and Chad in the north and the Gulf of Guinea to the south.</w:t>
      </w:r>
      <w:r w:rsidR="00570D5B" w:rsidRPr="00185FF5">
        <w:rPr>
          <w:rStyle w:val="FootnoteReference"/>
          <w:rFonts w:ascii="Comic Sans MS" w:hAnsi="Comic Sans MS"/>
        </w:rPr>
        <w:footnoteReference w:id="1"/>
      </w:r>
      <w:r w:rsidR="00BD4DF3" w:rsidRPr="00185FF5">
        <w:rPr>
          <w:rFonts w:ascii="Comic Sans MS" w:hAnsi="Comic Sans MS"/>
        </w:rPr>
        <w:t xml:space="preserve"> </w:t>
      </w:r>
      <w:r w:rsidR="00262EE2" w:rsidRPr="00185FF5">
        <w:rPr>
          <w:rFonts w:ascii="Comic Sans MS" w:hAnsi="Comic Sans MS"/>
        </w:rPr>
        <w:t>W</w:t>
      </w:r>
      <w:r w:rsidR="006E670A" w:rsidRPr="00185FF5">
        <w:rPr>
          <w:rFonts w:ascii="Comic Sans MS" w:hAnsi="Comic Sans MS"/>
        </w:rPr>
        <w:t xml:space="preserve">ith a population of </w:t>
      </w:r>
      <w:r w:rsidR="00EF6045" w:rsidRPr="00185FF5">
        <w:rPr>
          <w:rFonts w:ascii="Comic Sans MS" w:hAnsi="Comic Sans MS"/>
        </w:rPr>
        <w:t>about 16</w:t>
      </w:r>
      <w:r w:rsidR="006E670A" w:rsidRPr="00185FF5">
        <w:rPr>
          <w:rFonts w:ascii="Comic Sans MS" w:hAnsi="Comic Sans MS"/>
        </w:rPr>
        <w:t xml:space="preserve">0 </w:t>
      </w:r>
      <w:r w:rsidR="00803D27" w:rsidRPr="00185FF5">
        <w:rPr>
          <w:rFonts w:ascii="Comic Sans MS" w:hAnsi="Comic Sans MS"/>
        </w:rPr>
        <w:t>million</w:t>
      </w:r>
      <w:r w:rsidR="00262EE2" w:rsidRPr="00185FF5">
        <w:rPr>
          <w:rFonts w:ascii="Comic Sans MS" w:hAnsi="Comic Sans MS"/>
        </w:rPr>
        <w:t xml:space="preserve"> people, Nigeria</w:t>
      </w:r>
      <w:r w:rsidR="005D630F" w:rsidRPr="00185FF5">
        <w:rPr>
          <w:rFonts w:ascii="Comic Sans MS" w:hAnsi="Comic Sans MS"/>
        </w:rPr>
        <w:t xml:space="preserve"> is the largest oil producer in Africa and </w:t>
      </w:r>
      <w:r w:rsidR="006E670A" w:rsidRPr="00185FF5">
        <w:rPr>
          <w:rFonts w:ascii="Comic Sans MS" w:hAnsi="Comic Sans MS"/>
        </w:rPr>
        <w:t xml:space="preserve">ranks among the top ten </w:t>
      </w:r>
      <w:r w:rsidR="00262EE2" w:rsidRPr="00185FF5">
        <w:rPr>
          <w:rFonts w:ascii="Comic Sans MS" w:hAnsi="Comic Sans MS"/>
        </w:rPr>
        <w:t>in the world</w:t>
      </w:r>
      <w:r w:rsidR="008575F2" w:rsidRPr="00185FF5">
        <w:rPr>
          <w:rFonts w:ascii="Comic Sans MS" w:hAnsi="Comic Sans MS"/>
        </w:rPr>
        <w:t xml:space="preserve"> with oil and n</w:t>
      </w:r>
      <w:r w:rsidR="00262EE2" w:rsidRPr="00185FF5">
        <w:rPr>
          <w:rFonts w:ascii="Comic Sans MS" w:hAnsi="Comic Sans MS"/>
        </w:rPr>
        <w:t>atural gas endowments</w:t>
      </w:r>
      <w:r w:rsidR="00C65B81" w:rsidRPr="00185FF5">
        <w:rPr>
          <w:rFonts w:ascii="Comic Sans MS" w:hAnsi="Comic Sans MS"/>
        </w:rPr>
        <w:t xml:space="preserve">. According to the Oil and Gas Journal (OGJ), </w:t>
      </w:r>
      <w:r w:rsidR="00262EE2" w:rsidRPr="00185FF5">
        <w:rPr>
          <w:rFonts w:ascii="Comic Sans MS" w:hAnsi="Comic Sans MS"/>
        </w:rPr>
        <w:t xml:space="preserve">at the end of 2011, </w:t>
      </w:r>
      <w:r w:rsidR="00C65B81" w:rsidRPr="00185FF5">
        <w:rPr>
          <w:rFonts w:ascii="Comic Sans MS" w:hAnsi="Comic Sans MS"/>
        </w:rPr>
        <w:t>Nigeria is estimated to have a</w:t>
      </w:r>
      <w:r w:rsidR="008575F2" w:rsidRPr="00185FF5">
        <w:rPr>
          <w:rFonts w:ascii="Comic Sans MS" w:hAnsi="Comic Sans MS"/>
        </w:rPr>
        <w:t xml:space="preserve"> proven oil</w:t>
      </w:r>
      <w:r w:rsidR="00C65B81" w:rsidRPr="00185FF5">
        <w:rPr>
          <w:rFonts w:ascii="Comic Sans MS" w:hAnsi="Comic Sans MS"/>
        </w:rPr>
        <w:t xml:space="preserve"> reserve of 37.2 billion barrels</w:t>
      </w:r>
      <w:r w:rsidR="006D13E3" w:rsidRPr="00185FF5">
        <w:rPr>
          <w:rFonts w:ascii="Comic Sans MS" w:hAnsi="Comic Sans MS"/>
        </w:rPr>
        <w:t xml:space="preserve"> and a proven natural gas reserve of 180 trillion cubic feet (Tcf).</w:t>
      </w:r>
      <w:r w:rsidR="00C65B81" w:rsidRPr="00185FF5">
        <w:rPr>
          <w:rFonts w:ascii="Comic Sans MS" w:hAnsi="Comic Sans MS"/>
        </w:rPr>
        <w:t xml:space="preserve"> </w:t>
      </w:r>
    </w:p>
    <w:p w14:paraId="4A869F99" w14:textId="77777777" w:rsidR="00EF59EE" w:rsidRPr="00185FF5" w:rsidRDefault="00EF59EE" w:rsidP="00185FF5">
      <w:pPr>
        <w:rPr>
          <w:rFonts w:ascii="Comic Sans MS" w:hAnsi="Comic Sans MS"/>
        </w:rPr>
      </w:pPr>
    </w:p>
    <w:p w14:paraId="64A9B53B" w14:textId="3856D1CC" w:rsidR="0073411B" w:rsidRPr="00185FF5" w:rsidRDefault="005D630F" w:rsidP="00185FF5">
      <w:pPr>
        <w:jc w:val="both"/>
        <w:rPr>
          <w:rFonts w:ascii="Comic Sans MS" w:hAnsi="Comic Sans MS"/>
        </w:rPr>
      </w:pPr>
      <w:r w:rsidRPr="00185FF5">
        <w:rPr>
          <w:rFonts w:ascii="Comic Sans MS" w:hAnsi="Comic Sans MS"/>
        </w:rPr>
        <w:t xml:space="preserve">Out of </w:t>
      </w:r>
      <w:r w:rsidR="00EF59EE" w:rsidRPr="00185FF5">
        <w:rPr>
          <w:rFonts w:ascii="Comic Sans MS" w:hAnsi="Comic Sans MS"/>
        </w:rPr>
        <w:t xml:space="preserve">the </w:t>
      </w:r>
      <w:r w:rsidR="00A37170" w:rsidRPr="00185FF5">
        <w:rPr>
          <w:rFonts w:ascii="Comic Sans MS" w:hAnsi="Comic Sans MS"/>
        </w:rPr>
        <w:t>thirty-six</w:t>
      </w:r>
      <w:r w:rsidR="00EF59EE" w:rsidRPr="00185FF5">
        <w:rPr>
          <w:rFonts w:ascii="Comic Sans MS" w:hAnsi="Comic Sans MS"/>
        </w:rPr>
        <w:t xml:space="preserve"> constituent states, nine</w:t>
      </w:r>
      <w:r w:rsidR="003C71DF" w:rsidRPr="00185FF5">
        <w:rPr>
          <w:rFonts w:ascii="Comic Sans MS" w:hAnsi="Comic Sans MS"/>
        </w:rPr>
        <w:t xml:space="preserve"> states situated in the Niger Delta region of the Country produces the </w:t>
      </w:r>
      <w:r w:rsidR="00EF59EE" w:rsidRPr="00185FF5">
        <w:rPr>
          <w:rFonts w:ascii="Comic Sans MS" w:hAnsi="Comic Sans MS"/>
        </w:rPr>
        <w:t>onshore oil and gas, while the source of the c</w:t>
      </w:r>
      <w:r w:rsidR="003C71DF" w:rsidRPr="00185FF5">
        <w:rPr>
          <w:rFonts w:ascii="Comic Sans MS" w:hAnsi="Comic Sans MS"/>
        </w:rPr>
        <w:t>ountry</w:t>
      </w:r>
      <w:r w:rsidR="00EF59EE" w:rsidRPr="00185FF5">
        <w:rPr>
          <w:rFonts w:ascii="Comic Sans MS" w:hAnsi="Comic Sans MS"/>
        </w:rPr>
        <w:t>’s offshore production is</w:t>
      </w:r>
      <w:r w:rsidR="003C71DF" w:rsidRPr="00185FF5">
        <w:rPr>
          <w:rFonts w:ascii="Comic Sans MS" w:hAnsi="Comic Sans MS"/>
        </w:rPr>
        <w:t xml:space="preserve"> from wells in the Bight of Bonny, Bight of Benin and the Gulf of Guinea.</w:t>
      </w:r>
      <w:r w:rsidR="00803D27" w:rsidRPr="00185FF5">
        <w:rPr>
          <w:rFonts w:ascii="Comic Sans MS" w:hAnsi="Comic Sans MS"/>
        </w:rPr>
        <w:t xml:space="preserve"> </w:t>
      </w:r>
      <w:r w:rsidR="00DA0B01" w:rsidRPr="00185FF5">
        <w:rPr>
          <w:rFonts w:ascii="Comic Sans MS" w:hAnsi="Comic Sans MS"/>
        </w:rPr>
        <w:t>According to the U.S. Energy Information Administration (U.S. EIA), Nigeria in 2011 produced</w:t>
      </w:r>
      <w:r w:rsidR="00B63AAE" w:rsidRPr="00185FF5">
        <w:rPr>
          <w:rFonts w:ascii="Comic Sans MS" w:hAnsi="Comic Sans MS"/>
        </w:rPr>
        <w:t xml:space="preserve"> about 2.53 million barrels per day (bbl/d)</w:t>
      </w:r>
      <w:r w:rsidR="00DA0B01" w:rsidRPr="00185FF5">
        <w:rPr>
          <w:rFonts w:ascii="Comic Sans MS" w:hAnsi="Comic Sans MS"/>
        </w:rPr>
        <w:t xml:space="preserve"> of crude oil and 1 trill</w:t>
      </w:r>
      <w:r w:rsidR="00CF2A21" w:rsidRPr="00185FF5">
        <w:rPr>
          <w:rFonts w:ascii="Comic Sans MS" w:hAnsi="Comic Sans MS"/>
        </w:rPr>
        <w:t>ion cubic feet (Tcf) of dr</w:t>
      </w:r>
      <w:r w:rsidR="009C7B84" w:rsidRPr="00185FF5">
        <w:rPr>
          <w:rFonts w:ascii="Comic Sans MS" w:hAnsi="Comic Sans MS"/>
        </w:rPr>
        <w:t>y gas, out of which it exported approximately 2.3 bbl/d of crude oil and 17.97 million metric tons (875 Bcf)</w:t>
      </w:r>
      <w:r w:rsidR="007A3DA5" w:rsidRPr="00185FF5">
        <w:rPr>
          <w:rFonts w:ascii="Comic Sans MS" w:hAnsi="Comic Sans MS"/>
        </w:rPr>
        <w:t xml:space="preserve"> of liquefied na</w:t>
      </w:r>
      <w:r w:rsidR="00EF59EE" w:rsidRPr="00185FF5">
        <w:rPr>
          <w:rFonts w:ascii="Comic Sans MS" w:hAnsi="Comic Sans MS"/>
        </w:rPr>
        <w:t>tural gas (LNG) in 2011, this made</w:t>
      </w:r>
      <w:r w:rsidR="007A3DA5" w:rsidRPr="00185FF5">
        <w:rPr>
          <w:rFonts w:ascii="Comic Sans MS" w:hAnsi="Comic Sans MS"/>
        </w:rPr>
        <w:t xml:space="preserve"> Nigeria the 5</w:t>
      </w:r>
      <w:r w:rsidR="007A3DA5" w:rsidRPr="00185FF5">
        <w:rPr>
          <w:rFonts w:ascii="Comic Sans MS" w:hAnsi="Comic Sans MS"/>
          <w:vertAlign w:val="superscript"/>
        </w:rPr>
        <w:t>th</w:t>
      </w:r>
      <w:r w:rsidR="007A3DA5" w:rsidRPr="00185FF5">
        <w:rPr>
          <w:rFonts w:ascii="Comic Sans MS" w:hAnsi="Comic Sans MS"/>
        </w:rPr>
        <w:t xml:space="preserve"> largest exporter of LNG in the world.</w:t>
      </w:r>
      <w:r w:rsidR="007A3DA5" w:rsidRPr="00185FF5">
        <w:rPr>
          <w:rStyle w:val="FootnoteReference"/>
          <w:rFonts w:ascii="Comic Sans MS" w:hAnsi="Comic Sans MS"/>
        </w:rPr>
        <w:footnoteReference w:id="2"/>
      </w:r>
      <w:r w:rsidR="007A3DA5" w:rsidRPr="00185FF5">
        <w:rPr>
          <w:rFonts w:ascii="Comic Sans MS" w:hAnsi="Comic Sans MS"/>
        </w:rPr>
        <w:t xml:space="preserve"> It is worthy to note that</w:t>
      </w:r>
      <w:r w:rsidR="00F90D14" w:rsidRPr="00185FF5">
        <w:rPr>
          <w:rFonts w:ascii="Comic Sans MS" w:hAnsi="Comic Sans MS"/>
        </w:rPr>
        <w:t xml:space="preserve"> in 2011,</w:t>
      </w:r>
      <w:r w:rsidR="007A3DA5" w:rsidRPr="00185FF5">
        <w:rPr>
          <w:rFonts w:ascii="Comic Sans MS" w:hAnsi="Comic Sans MS"/>
        </w:rPr>
        <w:t xml:space="preserve"> 33 percent (767,000</w:t>
      </w:r>
      <w:r w:rsidR="00F90D14" w:rsidRPr="00185FF5">
        <w:rPr>
          <w:rFonts w:ascii="Comic Sans MS" w:hAnsi="Comic Sans MS"/>
        </w:rPr>
        <w:t xml:space="preserve"> bbl/d)</w:t>
      </w:r>
      <w:r w:rsidR="007A3DA5" w:rsidRPr="00185FF5">
        <w:rPr>
          <w:rFonts w:ascii="Comic Sans MS" w:hAnsi="Comic Sans MS"/>
        </w:rPr>
        <w:t xml:space="preserve"> of Nigeria’s crude oil</w:t>
      </w:r>
      <w:r w:rsidR="00EF59EE" w:rsidRPr="00185FF5">
        <w:rPr>
          <w:rFonts w:ascii="Comic Sans MS" w:hAnsi="Comic Sans MS"/>
        </w:rPr>
        <w:t xml:space="preserve"> export was sent to</w:t>
      </w:r>
      <w:r w:rsidR="00F90D14" w:rsidRPr="00185FF5">
        <w:rPr>
          <w:rFonts w:ascii="Comic Sans MS" w:hAnsi="Comic Sans MS"/>
        </w:rPr>
        <w:t xml:space="preserve"> the United States, making Nigeria the fourth largest foreign crude oil supplier to the U.S.</w:t>
      </w:r>
      <w:r w:rsidR="00CA4B67" w:rsidRPr="00185FF5">
        <w:rPr>
          <w:rFonts w:ascii="Comic Sans MS" w:hAnsi="Comic Sans MS"/>
        </w:rPr>
        <w:t xml:space="preserve"> </w:t>
      </w:r>
    </w:p>
    <w:p w14:paraId="158C00C5" w14:textId="77777777" w:rsidR="00D57BE6" w:rsidRPr="00185FF5" w:rsidRDefault="00D57BE6" w:rsidP="00185FF5">
      <w:pPr>
        <w:jc w:val="both"/>
        <w:rPr>
          <w:rFonts w:ascii="Comic Sans MS" w:hAnsi="Comic Sans MS"/>
        </w:rPr>
      </w:pPr>
    </w:p>
    <w:p w14:paraId="5D9A896D" w14:textId="2FF84688" w:rsidR="00CA4B67" w:rsidRPr="00185FF5" w:rsidRDefault="00BE4D36" w:rsidP="00185FF5">
      <w:pPr>
        <w:jc w:val="both"/>
        <w:rPr>
          <w:rFonts w:ascii="Comic Sans MS" w:hAnsi="Comic Sans MS"/>
        </w:rPr>
      </w:pPr>
      <w:r w:rsidRPr="00185FF5">
        <w:rPr>
          <w:rFonts w:ascii="Comic Sans MS" w:hAnsi="Comic Sans MS"/>
        </w:rPr>
        <w:t xml:space="preserve">The Nigerian economy is largely dependent on the oil and gas </w:t>
      </w:r>
      <w:r w:rsidR="00FB0B42" w:rsidRPr="00185FF5">
        <w:rPr>
          <w:rFonts w:ascii="Comic Sans MS" w:hAnsi="Comic Sans MS"/>
        </w:rPr>
        <w:t>sector, which accounts for</w:t>
      </w:r>
      <w:r w:rsidRPr="00185FF5">
        <w:rPr>
          <w:rFonts w:ascii="Comic Sans MS" w:hAnsi="Comic Sans MS"/>
        </w:rPr>
        <w:t xml:space="preserve"> about 95% o</w:t>
      </w:r>
      <w:r w:rsidR="00FB0B42" w:rsidRPr="00185FF5">
        <w:rPr>
          <w:rFonts w:ascii="Comic Sans MS" w:hAnsi="Comic Sans MS"/>
        </w:rPr>
        <w:t>f its foreign exchange ear</w:t>
      </w:r>
      <w:r w:rsidR="006D13E3" w:rsidRPr="00185FF5">
        <w:rPr>
          <w:rFonts w:ascii="Comic Sans MS" w:hAnsi="Comic Sans MS"/>
        </w:rPr>
        <w:t>nings, 40% or more of its GDP and 7</w:t>
      </w:r>
      <w:r w:rsidR="00FB0B42" w:rsidRPr="00185FF5">
        <w:rPr>
          <w:rFonts w:ascii="Comic Sans MS" w:hAnsi="Comic Sans MS"/>
        </w:rPr>
        <w:t xml:space="preserve">5% of Federal Government </w:t>
      </w:r>
      <w:r w:rsidR="006D13E3" w:rsidRPr="00185FF5">
        <w:rPr>
          <w:rFonts w:ascii="Comic Sans MS" w:hAnsi="Comic Sans MS"/>
        </w:rPr>
        <w:t xml:space="preserve">total </w:t>
      </w:r>
      <w:r w:rsidR="00FB0B42" w:rsidRPr="00185FF5">
        <w:rPr>
          <w:rFonts w:ascii="Comic Sans MS" w:hAnsi="Comic Sans MS"/>
        </w:rPr>
        <w:t xml:space="preserve">revenue. </w:t>
      </w:r>
      <w:r w:rsidR="00F90D14" w:rsidRPr="00185FF5">
        <w:rPr>
          <w:rFonts w:ascii="Comic Sans MS" w:hAnsi="Comic Sans MS"/>
        </w:rPr>
        <w:t>This prompted the Federal Go</w:t>
      </w:r>
      <w:r w:rsidR="0026160C" w:rsidRPr="00185FF5">
        <w:rPr>
          <w:rFonts w:ascii="Comic Sans MS" w:hAnsi="Comic Sans MS"/>
        </w:rPr>
        <w:t>vernment to initiate policies and regulatory framework to attract more investment, guarantee increase production capacity and ensure a sustainable environment.</w:t>
      </w:r>
    </w:p>
    <w:p w14:paraId="47B979C3" w14:textId="77777777" w:rsidR="00024186" w:rsidRPr="00185FF5" w:rsidRDefault="00024186" w:rsidP="00185FF5">
      <w:pPr>
        <w:rPr>
          <w:rFonts w:ascii="Comic Sans MS" w:hAnsi="Comic Sans MS"/>
        </w:rPr>
      </w:pPr>
    </w:p>
    <w:p w14:paraId="032B00D0" w14:textId="079E6BF4" w:rsidR="00CA4B67" w:rsidRPr="00185FF5" w:rsidRDefault="00CA4B67" w:rsidP="00185FF5">
      <w:pPr>
        <w:rPr>
          <w:rFonts w:ascii="Comic Sans MS" w:hAnsi="Comic Sans MS"/>
          <w:b/>
        </w:rPr>
      </w:pPr>
      <w:r w:rsidRPr="00185FF5">
        <w:rPr>
          <w:rFonts w:ascii="Comic Sans MS" w:hAnsi="Comic Sans MS"/>
          <w:b/>
        </w:rPr>
        <w:t>HISTORICAL DEVELOPMENT OF OIL AND GAS PRODUCTION</w:t>
      </w:r>
    </w:p>
    <w:p w14:paraId="78257811" w14:textId="77777777" w:rsidR="0092400A" w:rsidRPr="00185FF5" w:rsidRDefault="0092400A" w:rsidP="00185FF5">
      <w:pPr>
        <w:rPr>
          <w:rFonts w:ascii="Comic Sans MS" w:hAnsi="Comic Sans MS"/>
          <w:b/>
        </w:rPr>
      </w:pPr>
    </w:p>
    <w:p w14:paraId="23CAE064" w14:textId="0B46F131" w:rsidR="00CE399A" w:rsidRPr="00185FF5" w:rsidRDefault="002D148D" w:rsidP="00185FF5">
      <w:pPr>
        <w:jc w:val="both"/>
        <w:rPr>
          <w:rFonts w:ascii="Comic Sans MS" w:hAnsi="Comic Sans MS"/>
        </w:rPr>
      </w:pPr>
      <w:r w:rsidRPr="00185FF5">
        <w:rPr>
          <w:rFonts w:ascii="Comic Sans MS" w:hAnsi="Comic Sans MS"/>
        </w:rPr>
        <w:t>Oil and</w:t>
      </w:r>
      <w:r w:rsidR="00EF5187" w:rsidRPr="00185FF5">
        <w:rPr>
          <w:rFonts w:ascii="Comic Sans MS" w:hAnsi="Comic Sans MS"/>
        </w:rPr>
        <w:t xml:space="preserve"> gas</w:t>
      </w:r>
      <w:r w:rsidRPr="00185FF5">
        <w:rPr>
          <w:rFonts w:ascii="Comic Sans MS" w:hAnsi="Comic Sans MS"/>
        </w:rPr>
        <w:t xml:space="preserve"> explorato</w:t>
      </w:r>
      <w:r w:rsidR="00EF5187" w:rsidRPr="00185FF5">
        <w:rPr>
          <w:rFonts w:ascii="Comic Sans MS" w:hAnsi="Comic Sans MS"/>
        </w:rPr>
        <w:t>ry activities in Nigeria began</w:t>
      </w:r>
      <w:r w:rsidRPr="00185FF5">
        <w:rPr>
          <w:rFonts w:ascii="Comic Sans MS" w:hAnsi="Comic Sans MS"/>
        </w:rPr>
        <w:t xml:space="preserve"> in 1908 when the Colonial Government gave a royal charter to</w:t>
      </w:r>
      <w:r w:rsidR="00EF5187" w:rsidRPr="00185FF5">
        <w:rPr>
          <w:rFonts w:ascii="Comic Sans MS" w:hAnsi="Comic Sans MS"/>
        </w:rPr>
        <w:t xml:space="preserve"> the</w:t>
      </w:r>
      <w:r w:rsidRPr="00185FF5">
        <w:rPr>
          <w:rFonts w:ascii="Comic Sans MS" w:hAnsi="Comic Sans MS"/>
        </w:rPr>
        <w:t xml:space="preserve"> Nigerian Bitumen Corporation (a </w:t>
      </w:r>
      <w:r w:rsidRPr="00185FF5">
        <w:rPr>
          <w:rFonts w:ascii="Comic Sans MS" w:hAnsi="Comic Sans MS"/>
        </w:rPr>
        <w:lastRenderedPageBreak/>
        <w:t xml:space="preserve">German entity) and British Colonial Petroleum (a </w:t>
      </w:r>
      <w:r w:rsidR="00FA7088" w:rsidRPr="00185FF5">
        <w:rPr>
          <w:rFonts w:ascii="Comic Sans MS" w:hAnsi="Comic Sans MS"/>
        </w:rPr>
        <w:t>Colonial chartered corporation), which commenced</w:t>
      </w:r>
      <w:r w:rsidRPr="00185FF5">
        <w:rPr>
          <w:rFonts w:ascii="Comic Sans MS" w:hAnsi="Comic Sans MS"/>
        </w:rPr>
        <w:t xml:space="preserve"> exploratory activities in Araromi</w:t>
      </w:r>
      <w:r w:rsidR="004B454D" w:rsidRPr="00185FF5">
        <w:rPr>
          <w:rFonts w:ascii="Comic Sans MS" w:hAnsi="Comic Sans MS"/>
        </w:rPr>
        <w:t xml:space="preserve"> ar</w:t>
      </w:r>
      <w:r w:rsidR="0007430F" w:rsidRPr="00185FF5">
        <w:rPr>
          <w:rFonts w:ascii="Comic Sans MS" w:hAnsi="Comic Sans MS"/>
        </w:rPr>
        <w:t>ea in Western Nigeria</w:t>
      </w:r>
      <w:r w:rsidR="00EF5187" w:rsidRPr="00185FF5">
        <w:rPr>
          <w:rFonts w:ascii="Comic Sans MS" w:hAnsi="Comic Sans MS"/>
        </w:rPr>
        <w:t xml:space="preserve">, however </w:t>
      </w:r>
      <w:r w:rsidR="004B454D" w:rsidRPr="00185FF5">
        <w:rPr>
          <w:rFonts w:ascii="Comic Sans MS" w:hAnsi="Comic Sans MS"/>
        </w:rPr>
        <w:t xml:space="preserve">the activities were abruptly terminated due to the </w:t>
      </w:r>
      <w:r w:rsidR="00EF5187" w:rsidRPr="00185FF5">
        <w:rPr>
          <w:rFonts w:ascii="Comic Sans MS" w:hAnsi="Comic Sans MS"/>
        </w:rPr>
        <w:t>First World War in 1914. E</w:t>
      </w:r>
      <w:r w:rsidR="004B454D" w:rsidRPr="00185FF5">
        <w:rPr>
          <w:rFonts w:ascii="Comic Sans MS" w:hAnsi="Comic Sans MS"/>
        </w:rPr>
        <w:t>xploratory activities resumed in 1937 when Shell Petroleum Development Company of Nigeria (formerly Shell D’Arcy</w:t>
      </w:r>
      <w:r w:rsidR="00BF4A0E" w:rsidRPr="00185FF5">
        <w:rPr>
          <w:rFonts w:ascii="Comic Sans MS" w:hAnsi="Comic Sans MS"/>
        </w:rPr>
        <w:t>, a consortium of Shell and Royal Dutch</w:t>
      </w:r>
      <w:r w:rsidR="004B454D" w:rsidRPr="00185FF5">
        <w:rPr>
          <w:rFonts w:ascii="Comic Sans MS" w:hAnsi="Comic Sans MS"/>
        </w:rPr>
        <w:t>) was awarded the sole exploratory license covering the whole territory of Nigeria to prospect for oil. This effort was also interrupted by the outbreak of the Second World War</w:t>
      </w:r>
      <w:r w:rsidR="00CE399A" w:rsidRPr="00185FF5">
        <w:rPr>
          <w:rFonts w:ascii="Comic Sans MS" w:hAnsi="Comic Sans MS"/>
        </w:rPr>
        <w:t>, but resumed in 1947. After several years of concerted and rigorous effort</w:t>
      </w:r>
      <w:r w:rsidR="00BF4A0E" w:rsidRPr="00185FF5">
        <w:rPr>
          <w:rFonts w:ascii="Comic Sans MS" w:hAnsi="Comic Sans MS"/>
        </w:rPr>
        <w:t xml:space="preserve"> in drilling 28 wells and 25 core </w:t>
      </w:r>
      <w:r w:rsidR="00EF5187" w:rsidRPr="00185FF5">
        <w:rPr>
          <w:rFonts w:ascii="Comic Sans MS" w:hAnsi="Comic Sans MS"/>
        </w:rPr>
        <w:t>dry holes,</w:t>
      </w:r>
      <w:r w:rsidR="00BF4A0E" w:rsidRPr="00185FF5">
        <w:rPr>
          <w:rFonts w:ascii="Comic Sans MS" w:hAnsi="Comic Sans MS"/>
        </w:rPr>
        <w:t xml:space="preserve"> </w:t>
      </w:r>
      <w:r w:rsidR="00CE399A" w:rsidRPr="00185FF5">
        <w:rPr>
          <w:rFonts w:ascii="Comic Sans MS" w:hAnsi="Comic Sans MS"/>
        </w:rPr>
        <w:t xml:space="preserve">oil was discovered in commercial quantities at Oloibiri in Bayelsa State in 1956, </w:t>
      </w:r>
      <w:r w:rsidR="00926DA8" w:rsidRPr="00185FF5">
        <w:rPr>
          <w:rFonts w:ascii="Comic Sans MS" w:hAnsi="Comic Sans MS"/>
        </w:rPr>
        <w:t xml:space="preserve">and actual production </w:t>
      </w:r>
      <w:r w:rsidR="00CE399A" w:rsidRPr="00185FF5">
        <w:rPr>
          <w:rFonts w:ascii="Comic Sans MS" w:hAnsi="Comic Sans MS"/>
        </w:rPr>
        <w:t>of 5,100 bbl/d.</w:t>
      </w:r>
      <w:r w:rsidR="00926DA8" w:rsidRPr="00185FF5">
        <w:rPr>
          <w:rFonts w:ascii="Comic Sans MS" w:hAnsi="Comic Sans MS"/>
        </w:rPr>
        <w:t xml:space="preserve"> was recorded in 1958.</w:t>
      </w:r>
    </w:p>
    <w:p w14:paraId="5D0144E1" w14:textId="77777777" w:rsidR="005B5FB7" w:rsidRPr="00185FF5" w:rsidRDefault="005B5FB7" w:rsidP="00185FF5">
      <w:pPr>
        <w:rPr>
          <w:rFonts w:ascii="Comic Sans MS" w:hAnsi="Comic Sans MS"/>
        </w:rPr>
      </w:pPr>
    </w:p>
    <w:p w14:paraId="390F11FB" w14:textId="1A823D25" w:rsidR="00926DA8" w:rsidRPr="00185FF5" w:rsidRDefault="00191D9B" w:rsidP="00185FF5">
      <w:pPr>
        <w:jc w:val="both"/>
        <w:rPr>
          <w:rFonts w:ascii="Comic Sans MS" w:hAnsi="Comic Sans MS"/>
        </w:rPr>
      </w:pPr>
      <w:r w:rsidRPr="00185FF5">
        <w:rPr>
          <w:rFonts w:ascii="Comic Sans MS" w:hAnsi="Comic Sans MS"/>
        </w:rPr>
        <w:t xml:space="preserve"> After</w:t>
      </w:r>
      <w:r w:rsidR="00EF5187" w:rsidRPr="00185FF5">
        <w:rPr>
          <w:rFonts w:ascii="Comic Sans MS" w:hAnsi="Comic Sans MS"/>
        </w:rPr>
        <w:t xml:space="preserve"> Nigeria’s</w:t>
      </w:r>
      <w:r w:rsidRPr="00185FF5">
        <w:rPr>
          <w:rFonts w:ascii="Comic Sans MS" w:hAnsi="Comic Sans MS"/>
        </w:rPr>
        <w:t xml:space="preserve"> independence in 1960, the indigenous Government opened up the oil industry by giving exploratory rights in onshore and offshore areas of the Niger Delta region to Mobil, Agip, Safrap (now Elf), Tenneco (now Te</w:t>
      </w:r>
      <w:r w:rsidR="00EF5187" w:rsidRPr="00185FF5">
        <w:rPr>
          <w:rFonts w:ascii="Comic Sans MS" w:hAnsi="Comic Sans MS"/>
        </w:rPr>
        <w:t>xaco) and Amoseas (now Chevron). T</w:t>
      </w:r>
      <w:r w:rsidRPr="00185FF5">
        <w:rPr>
          <w:rFonts w:ascii="Comic Sans MS" w:hAnsi="Comic Sans MS"/>
        </w:rPr>
        <w:t xml:space="preserve">his act divested Shell of its monopoly status, though it was and still the largest </w:t>
      </w:r>
      <w:r w:rsidR="00926DA8" w:rsidRPr="00185FF5">
        <w:rPr>
          <w:rFonts w:ascii="Comic Sans MS" w:hAnsi="Comic Sans MS"/>
        </w:rPr>
        <w:t xml:space="preserve">international oil company operating in Nigeria. As more companies joined in the production, Nigeria’s </w:t>
      </w:r>
      <w:r w:rsidR="000D7FBD" w:rsidRPr="00185FF5">
        <w:rPr>
          <w:rFonts w:ascii="Comic Sans MS" w:hAnsi="Comic Sans MS"/>
        </w:rPr>
        <w:t>oil production rose to a peak o</w:t>
      </w:r>
      <w:r w:rsidR="00926DA8" w:rsidRPr="00185FF5">
        <w:rPr>
          <w:rFonts w:ascii="Comic Sans MS" w:hAnsi="Comic Sans MS"/>
        </w:rPr>
        <w:t>f 2.4 million bbl/d</w:t>
      </w:r>
      <w:r w:rsidR="00447200" w:rsidRPr="00185FF5">
        <w:rPr>
          <w:rFonts w:ascii="Comic Sans MS" w:hAnsi="Comic Sans MS"/>
        </w:rPr>
        <w:t xml:space="preserve"> </w:t>
      </w:r>
      <w:r w:rsidR="004A2A74" w:rsidRPr="00185FF5">
        <w:rPr>
          <w:rFonts w:ascii="Comic Sans MS" w:hAnsi="Comic Sans MS"/>
        </w:rPr>
        <w:t xml:space="preserve">in </w:t>
      </w:r>
      <w:r w:rsidR="00A43F5C" w:rsidRPr="00185FF5">
        <w:rPr>
          <w:rFonts w:ascii="Comic Sans MS" w:hAnsi="Comic Sans MS"/>
        </w:rPr>
        <w:t xml:space="preserve">1970, </w:t>
      </w:r>
      <w:r w:rsidR="004A2A74" w:rsidRPr="00185FF5">
        <w:rPr>
          <w:rFonts w:ascii="Comic Sans MS" w:hAnsi="Comic Sans MS"/>
        </w:rPr>
        <w:t>thereby</w:t>
      </w:r>
      <w:r w:rsidR="00926DA8" w:rsidRPr="00185FF5">
        <w:rPr>
          <w:rFonts w:ascii="Comic Sans MS" w:hAnsi="Comic Sans MS"/>
        </w:rPr>
        <w:t xml:space="preserve"> making Nigeria to</w:t>
      </w:r>
      <w:r w:rsidR="00A43F5C" w:rsidRPr="00185FF5">
        <w:rPr>
          <w:rFonts w:ascii="Comic Sans MS" w:hAnsi="Comic Sans MS"/>
        </w:rPr>
        <w:t xml:space="preserve"> be</w:t>
      </w:r>
      <w:r w:rsidR="00926DA8" w:rsidRPr="00185FF5">
        <w:rPr>
          <w:rFonts w:ascii="Comic Sans MS" w:hAnsi="Comic Sans MS"/>
        </w:rPr>
        <w:t xml:space="preserve"> a major oil producing nation, ranking 7</w:t>
      </w:r>
      <w:r w:rsidR="00926DA8" w:rsidRPr="00185FF5">
        <w:rPr>
          <w:rFonts w:ascii="Comic Sans MS" w:hAnsi="Comic Sans MS"/>
          <w:vertAlign w:val="superscript"/>
        </w:rPr>
        <w:t>th</w:t>
      </w:r>
      <w:r w:rsidR="00926DA8" w:rsidRPr="00185FF5">
        <w:rPr>
          <w:rFonts w:ascii="Comic Sans MS" w:hAnsi="Comic Sans MS"/>
        </w:rPr>
        <w:t xml:space="preserve"> in the world.</w:t>
      </w:r>
    </w:p>
    <w:p w14:paraId="14BC4F52" w14:textId="77777777" w:rsidR="005B5FB7" w:rsidRPr="00185FF5" w:rsidRDefault="005B5FB7" w:rsidP="00185FF5">
      <w:pPr>
        <w:rPr>
          <w:rFonts w:ascii="Comic Sans MS" w:hAnsi="Comic Sans MS"/>
        </w:rPr>
      </w:pPr>
    </w:p>
    <w:p w14:paraId="05CF39AE" w14:textId="574E9DC4" w:rsidR="007D0C1E" w:rsidRPr="00185FF5" w:rsidRDefault="006350EF" w:rsidP="00185FF5">
      <w:pPr>
        <w:jc w:val="both"/>
        <w:rPr>
          <w:rFonts w:ascii="Comic Sans MS" w:hAnsi="Comic Sans MS"/>
        </w:rPr>
      </w:pPr>
      <w:r w:rsidRPr="00185FF5">
        <w:rPr>
          <w:rFonts w:ascii="Comic Sans MS" w:hAnsi="Comic Sans MS"/>
        </w:rPr>
        <w:t>Initially government interest in the oil industry was limited to the collection of royalties, lease rentals and taxes, but that changed with the</w:t>
      </w:r>
      <w:r w:rsidR="005B5FB7" w:rsidRPr="00185FF5">
        <w:rPr>
          <w:rFonts w:ascii="Comic Sans MS" w:hAnsi="Comic Sans MS"/>
        </w:rPr>
        <w:t xml:space="preserve"> United Nations</w:t>
      </w:r>
      <w:r w:rsidRPr="00185FF5">
        <w:rPr>
          <w:rFonts w:ascii="Comic Sans MS" w:hAnsi="Comic Sans MS"/>
        </w:rPr>
        <w:t xml:space="preserve"> </w:t>
      </w:r>
      <w:r w:rsidR="005B5FB7" w:rsidRPr="00185FF5">
        <w:rPr>
          <w:rFonts w:ascii="Comic Sans MS" w:hAnsi="Comic Sans MS"/>
        </w:rPr>
        <w:t xml:space="preserve">Resolution on Permanent Sovereignty over Natural Resources which spurred the Nigerian Government into taking positive steps to control the oil and gas industry by enacting </w:t>
      </w:r>
      <w:r w:rsidRPr="00185FF5">
        <w:rPr>
          <w:rFonts w:ascii="Comic Sans MS" w:hAnsi="Comic Sans MS"/>
        </w:rPr>
        <w:t>the Petroleum Act in 1969</w:t>
      </w:r>
      <w:r w:rsidR="000D7FBD" w:rsidRPr="00185FF5">
        <w:rPr>
          <w:rFonts w:ascii="Comic Sans MS" w:hAnsi="Comic Sans MS"/>
        </w:rPr>
        <w:t>,</w:t>
      </w:r>
      <w:r w:rsidRPr="00185FF5">
        <w:rPr>
          <w:rFonts w:ascii="Comic Sans MS" w:hAnsi="Comic Sans MS"/>
        </w:rPr>
        <w:t xml:space="preserve"> which vested the ownership and control of all petroleum resources in the Federal Government. Subsequently Nigeria joined the Organization of Petroleum Exporting Countries (OPEC) in 1971 and in furtherance of OPEC’s resolution urging member sta</w:t>
      </w:r>
      <w:r w:rsidR="000737C0" w:rsidRPr="00185FF5">
        <w:rPr>
          <w:rFonts w:ascii="Comic Sans MS" w:hAnsi="Comic Sans MS"/>
        </w:rPr>
        <w:t xml:space="preserve">tes to acquire controlling interest in concessions held by foreign companies, Nigeria’s military government established the Nigerian National Oil Corporation (NNOC) by a decree in 1971. Pursuant to the powers granted it by the decree, in 1971 the NNOC </w:t>
      </w:r>
      <w:r w:rsidR="00EF6045" w:rsidRPr="00185FF5">
        <w:rPr>
          <w:rFonts w:ascii="Comic Sans MS" w:hAnsi="Comic Sans MS"/>
        </w:rPr>
        <w:t>(which</w:t>
      </w:r>
      <w:r w:rsidR="000737C0" w:rsidRPr="00185FF5">
        <w:rPr>
          <w:rFonts w:ascii="Comic Sans MS" w:hAnsi="Comic Sans MS"/>
        </w:rPr>
        <w:t xml:space="preserve"> later became NNPC in 1977) acquired controlling i</w:t>
      </w:r>
      <w:r w:rsidR="007D0C1E" w:rsidRPr="00185FF5">
        <w:rPr>
          <w:rFonts w:ascii="Comic Sans MS" w:hAnsi="Comic Sans MS"/>
        </w:rPr>
        <w:t>nterests in the oil companies</w:t>
      </w:r>
      <w:r w:rsidR="000D7FBD" w:rsidRPr="00185FF5">
        <w:rPr>
          <w:rFonts w:ascii="Comic Sans MS" w:hAnsi="Comic Sans MS"/>
        </w:rPr>
        <w:t xml:space="preserve"> operating in the country</w:t>
      </w:r>
      <w:r w:rsidR="00F068B3" w:rsidRPr="00185FF5">
        <w:rPr>
          <w:rFonts w:ascii="Comic Sans MS" w:hAnsi="Comic Sans MS"/>
        </w:rPr>
        <w:t>. Presently, the NNPC have</w:t>
      </w:r>
      <w:r w:rsidR="005B5FB7" w:rsidRPr="00185FF5">
        <w:rPr>
          <w:rFonts w:ascii="Comic Sans MS" w:hAnsi="Comic Sans MS"/>
        </w:rPr>
        <w:t xml:space="preserve"> JVCs with six IOCs and one indigenous oil company.</w:t>
      </w:r>
      <w:r w:rsidR="007D0C1E" w:rsidRPr="00185FF5">
        <w:rPr>
          <w:rFonts w:ascii="Comic Sans MS" w:hAnsi="Comic Sans MS"/>
        </w:rPr>
        <w:t xml:space="preserve"> </w:t>
      </w:r>
    </w:p>
    <w:p w14:paraId="0B2A64C3" w14:textId="77777777" w:rsidR="00185FF5" w:rsidRPr="00185FF5" w:rsidRDefault="00185FF5" w:rsidP="00185FF5">
      <w:pPr>
        <w:jc w:val="both"/>
        <w:rPr>
          <w:rFonts w:ascii="Comic Sans MS" w:hAnsi="Comic Sans MS"/>
        </w:rPr>
      </w:pPr>
    </w:p>
    <w:p w14:paraId="52D0C794" w14:textId="7272CB03" w:rsidR="007D0C1E" w:rsidRPr="00185FF5" w:rsidRDefault="007D0C1E" w:rsidP="00185FF5">
      <w:pPr>
        <w:pStyle w:val="ListParagraph"/>
        <w:numPr>
          <w:ilvl w:val="0"/>
          <w:numId w:val="1"/>
        </w:numPr>
        <w:rPr>
          <w:rFonts w:ascii="Comic Sans MS" w:hAnsi="Comic Sans MS"/>
        </w:rPr>
      </w:pPr>
      <w:r w:rsidRPr="00185FF5">
        <w:rPr>
          <w:rFonts w:ascii="Comic Sans MS" w:hAnsi="Comic Sans MS"/>
        </w:rPr>
        <w:lastRenderedPageBreak/>
        <w:t>Shell (SPDC)</w:t>
      </w:r>
      <w:r w:rsidR="00F068B3" w:rsidRPr="00185FF5">
        <w:rPr>
          <w:rFonts w:ascii="Comic Sans MS" w:hAnsi="Comic Sans MS"/>
        </w:rPr>
        <w:t>,</w:t>
      </w:r>
      <w:r w:rsidRPr="00185FF5">
        <w:rPr>
          <w:rFonts w:ascii="Comic Sans MS" w:hAnsi="Comic Sans MS"/>
        </w:rPr>
        <w:t xml:space="preserve"> which accounts for about 40 percent of Nigeria’s tota</w:t>
      </w:r>
      <w:r w:rsidR="00FA7088" w:rsidRPr="00185FF5">
        <w:rPr>
          <w:rFonts w:ascii="Comic Sans MS" w:hAnsi="Comic Sans MS"/>
        </w:rPr>
        <w:t>l oil production</w:t>
      </w:r>
      <w:r w:rsidRPr="00185FF5">
        <w:rPr>
          <w:rFonts w:ascii="Comic Sans MS" w:hAnsi="Comic Sans MS"/>
        </w:rPr>
        <w:t xml:space="preserve">. </w:t>
      </w:r>
      <w:r w:rsidR="00FA7088" w:rsidRPr="00185FF5">
        <w:rPr>
          <w:rFonts w:ascii="Comic Sans MS" w:hAnsi="Comic Sans MS"/>
        </w:rPr>
        <w:t>The</w:t>
      </w:r>
      <w:r w:rsidRPr="00185FF5">
        <w:rPr>
          <w:rFonts w:ascii="Comic Sans MS" w:hAnsi="Comic Sans MS"/>
        </w:rPr>
        <w:t xml:space="preserve"> joint venture is composed of NNPC (55%), Shell (30%), Elf (10%), and Agip (5%).</w:t>
      </w:r>
      <w:r w:rsidR="00F068B3" w:rsidRPr="00185FF5">
        <w:rPr>
          <w:rFonts w:ascii="Comic Sans MS" w:hAnsi="Comic Sans MS"/>
        </w:rPr>
        <w:t xml:space="preserve"> </w:t>
      </w:r>
    </w:p>
    <w:p w14:paraId="404EFCB1" w14:textId="5005735A" w:rsidR="007D0C1E" w:rsidRPr="00185FF5" w:rsidRDefault="007D0C1E" w:rsidP="00185FF5">
      <w:pPr>
        <w:pStyle w:val="ListParagraph"/>
        <w:numPr>
          <w:ilvl w:val="0"/>
          <w:numId w:val="1"/>
        </w:numPr>
        <w:rPr>
          <w:rFonts w:ascii="Comic Sans MS" w:hAnsi="Comic Sans MS"/>
        </w:rPr>
      </w:pPr>
      <w:r w:rsidRPr="00185FF5">
        <w:rPr>
          <w:rFonts w:ascii="Comic Sans MS" w:hAnsi="Comic Sans MS"/>
        </w:rPr>
        <w:t>Chevron (CNL) composed of NNPC (60%) and Chevron (40%).</w:t>
      </w:r>
    </w:p>
    <w:p w14:paraId="7CC87F66" w14:textId="59C331B7" w:rsidR="00242094" w:rsidRPr="00185FF5" w:rsidRDefault="007D0C1E" w:rsidP="00185FF5">
      <w:pPr>
        <w:pStyle w:val="ListParagraph"/>
        <w:numPr>
          <w:ilvl w:val="0"/>
          <w:numId w:val="1"/>
        </w:numPr>
        <w:rPr>
          <w:rFonts w:ascii="Comic Sans MS" w:hAnsi="Comic Sans MS"/>
        </w:rPr>
      </w:pPr>
      <w:r w:rsidRPr="00185FF5">
        <w:rPr>
          <w:rFonts w:ascii="Comic Sans MS" w:hAnsi="Comic Sans MS"/>
        </w:rPr>
        <w:t>Mobil (MPNU) composed of NNPC (</w:t>
      </w:r>
      <w:r w:rsidR="00F068B3" w:rsidRPr="00185FF5">
        <w:rPr>
          <w:rFonts w:ascii="Comic Sans MS" w:hAnsi="Comic Sans MS"/>
        </w:rPr>
        <w:t>60%) and Mobil (40%).</w:t>
      </w:r>
    </w:p>
    <w:p w14:paraId="3CEFA306" w14:textId="50EC85D2" w:rsidR="00242094" w:rsidRPr="00185FF5" w:rsidRDefault="00242094" w:rsidP="00185FF5">
      <w:pPr>
        <w:pStyle w:val="ListParagraph"/>
        <w:numPr>
          <w:ilvl w:val="0"/>
          <w:numId w:val="1"/>
        </w:numPr>
        <w:rPr>
          <w:rFonts w:ascii="Comic Sans MS" w:hAnsi="Comic Sans MS"/>
        </w:rPr>
      </w:pPr>
      <w:r w:rsidRPr="00185FF5">
        <w:rPr>
          <w:rFonts w:ascii="Comic Sans MS" w:hAnsi="Comic Sans MS"/>
        </w:rPr>
        <w:t>Agip (NAOC) composed of NNPC (60%), Agip (20%) and Phillips Petroleum (20%)</w:t>
      </w:r>
      <w:r w:rsidR="005B5FB7" w:rsidRPr="00185FF5">
        <w:rPr>
          <w:rFonts w:ascii="Comic Sans MS" w:hAnsi="Comic Sans MS"/>
        </w:rPr>
        <w:t xml:space="preserve">. </w:t>
      </w:r>
    </w:p>
    <w:p w14:paraId="5C1854D2" w14:textId="3416FE5C" w:rsidR="00242094" w:rsidRPr="00185FF5" w:rsidRDefault="00242094" w:rsidP="00185FF5">
      <w:pPr>
        <w:pStyle w:val="ListParagraph"/>
        <w:numPr>
          <w:ilvl w:val="0"/>
          <w:numId w:val="1"/>
        </w:numPr>
        <w:rPr>
          <w:rFonts w:ascii="Comic Sans MS" w:hAnsi="Comic Sans MS"/>
        </w:rPr>
      </w:pPr>
      <w:r w:rsidRPr="00185FF5">
        <w:rPr>
          <w:rFonts w:ascii="Comic Sans MS" w:hAnsi="Comic Sans MS"/>
        </w:rPr>
        <w:t>Elf (EPNL) composed of NNPC (60%) and Elf (40%)</w:t>
      </w:r>
      <w:r w:rsidR="00A37170" w:rsidRPr="00185FF5">
        <w:rPr>
          <w:rFonts w:ascii="Comic Sans MS" w:hAnsi="Comic Sans MS"/>
        </w:rPr>
        <w:t>; about 100,000bpd</w:t>
      </w:r>
      <w:r w:rsidRPr="00185FF5">
        <w:rPr>
          <w:rFonts w:ascii="Comic Sans MS" w:hAnsi="Comic Sans MS"/>
        </w:rPr>
        <w:t xml:space="preserve"> and </w:t>
      </w:r>
    </w:p>
    <w:p w14:paraId="78FECF0C" w14:textId="72736CB1" w:rsidR="00242094" w:rsidRPr="00185FF5" w:rsidRDefault="00242094" w:rsidP="00185FF5">
      <w:pPr>
        <w:pStyle w:val="ListParagraph"/>
        <w:numPr>
          <w:ilvl w:val="0"/>
          <w:numId w:val="1"/>
        </w:numPr>
        <w:rPr>
          <w:rFonts w:ascii="Comic Sans MS" w:hAnsi="Comic Sans MS"/>
        </w:rPr>
      </w:pPr>
      <w:r w:rsidRPr="00185FF5">
        <w:rPr>
          <w:rFonts w:ascii="Comic Sans MS" w:hAnsi="Comic Sans MS"/>
        </w:rPr>
        <w:t>Texaco Overseas (TOPCON) composed of NNPC (60%), Texaco (20%) and Chevron (20%).</w:t>
      </w:r>
      <w:r w:rsidR="005B5FB7" w:rsidRPr="00185FF5">
        <w:rPr>
          <w:rFonts w:ascii="Comic Sans MS" w:hAnsi="Comic Sans MS"/>
        </w:rPr>
        <w:t xml:space="preserve"> </w:t>
      </w:r>
    </w:p>
    <w:p w14:paraId="63A01BD9" w14:textId="77777777" w:rsidR="00D57BE6" w:rsidRPr="00185FF5" w:rsidRDefault="00D57BE6" w:rsidP="00185FF5">
      <w:pPr>
        <w:ind w:left="360"/>
        <w:rPr>
          <w:rFonts w:ascii="Comic Sans MS" w:hAnsi="Comic Sans MS"/>
        </w:rPr>
      </w:pPr>
    </w:p>
    <w:p w14:paraId="793AE6A7" w14:textId="7A350937" w:rsidR="00CA2FB9" w:rsidRPr="00185FF5" w:rsidRDefault="00FA7088" w:rsidP="00024186">
      <w:pPr>
        <w:jc w:val="both"/>
        <w:rPr>
          <w:rFonts w:ascii="Comic Sans MS" w:hAnsi="Comic Sans MS"/>
        </w:rPr>
      </w:pPr>
      <w:r w:rsidRPr="00185FF5">
        <w:rPr>
          <w:rFonts w:ascii="Comic Sans MS" w:hAnsi="Comic Sans MS"/>
        </w:rPr>
        <w:t>NNPC has 17 Production Sharing C</w:t>
      </w:r>
      <w:r w:rsidR="00CA2FB9" w:rsidRPr="00185FF5">
        <w:rPr>
          <w:rFonts w:ascii="Comic Sans MS" w:hAnsi="Comic Sans MS"/>
        </w:rPr>
        <w:t>ontracts (PSC) with Addex, Snepco, StatOil, Esso, Oranto, Ocean Energy, Philips, Conoco, ChevronTex</w:t>
      </w:r>
      <w:r w:rsidR="005B5FB7" w:rsidRPr="00185FF5">
        <w:rPr>
          <w:rFonts w:ascii="Comic Sans MS" w:hAnsi="Comic Sans MS"/>
        </w:rPr>
        <w:t>aco, Elf, NAE, PetroBrass; and one</w:t>
      </w:r>
      <w:r w:rsidR="00CA2FB9" w:rsidRPr="00185FF5">
        <w:rPr>
          <w:rFonts w:ascii="Comic Sans MS" w:hAnsi="Comic Sans MS"/>
        </w:rPr>
        <w:t xml:space="preserve"> service contract with Agip.</w:t>
      </w:r>
      <w:r w:rsidR="00A37170" w:rsidRPr="00185FF5">
        <w:rPr>
          <w:rFonts w:ascii="Comic Sans MS" w:hAnsi="Comic Sans MS"/>
        </w:rPr>
        <w:t xml:space="preserve"> </w:t>
      </w:r>
    </w:p>
    <w:p w14:paraId="5FAF7F5C" w14:textId="77777777" w:rsidR="005B5FB7" w:rsidRPr="00185FF5" w:rsidRDefault="005B5FB7" w:rsidP="00185FF5">
      <w:pPr>
        <w:ind w:left="360"/>
        <w:rPr>
          <w:rFonts w:ascii="Comic Sans MS" w:hAnsi="Comic Sans MS"/>
        </w:rPr>
      </w:pPr>
    </w:p>
    <w:p w14:paraId="286795F7" w14:textId="3402AA92" w:rsidR="000C1841" w:rsidRPr="00185FF5" w:rsidRDefault="0070505D" w:rsidP="00024186">
      <w:pPr>
        <w:jc w:val="both"/>
        <w:rPr>
          <w:rFonts w:ascii="Comic Sans MS" w:hAnsi="Comic Sans MS"/>
        </w:rPr>
      </w:pPr>
      <w:r w:rsidRPr="00185FF5">
        <w:rPr>
          <w:rFonts w:ascii="Comic Sans MS" w:hAnsi="Comic Sans MS"/>
        </w:rPr>
        <w:t xml:space="preserve">In the downstream, NNPC has four refineries in Kaduna, </w:t>
      </w:r>
      <w:r w:rsidR="00F068B3" w:rsidRPr="00185FF5">
        <w:rPr>
          <w:rFonts w:ascii="Comic Sans MS" w:hAnsi="Comic Sans MS"/>
        </w:rPr>
        <w:t>Port Harcourt and Warri</w:t>
      </w:r>
      <w:r w:rsidR="000C1841" w:rsidRPr="00185FF5">
        <w:rPr>
          <w:rFonts w:ascii="Comic Sans MS" w:hAnsi="Comic Sans MS"/>
        </w:rPr>
        <w:t xml:space="preserve"> that were built between 1978 and 1985</w:t>
      </w:r>
      <w:r w:rsidR="00466EE1" w:rsidRPr="00185FF5">
        <w:rPr>
          <w:rFonts w:ascii="Comic Sans MS" w:hAnsi="Comic Sans MS"/>
        </w:rPr>
        <w:t xml:space="preserve"> with a total installed capacity of 445,000 bpd</w:t>
      </w:r>
      <w:r w:rsidR="00F068B3" w:rsidRPr="00185FF5">
        <w:rPr>
          <w:rFonts w:ascii="Comic Sans MS" w:hAnsi="Comic Sans MS"/>
        </w:rPr>
        <w:t xml:space="preserve"> and these refineries are </w:t>
      </w:r>
      <w:r w:rsidRPr="00185FF5">
        <w:rPr>
          <w:rFonts w:ascii="Comic Sans MS" w:hAnsi="Comic Sans MS"/>
        </w:rPr>
        <w:t>linked with a network of pipelines and Depots.</w:t>
      </w:r>
      <w:r w:rsidR="00242094" w:rsidRPr="00185FF5">
        <w:rPr>
          <w:rFonts w:ascii="Comic Sans MS" w:hAnsi="Comic Sans MS"/>
        </w:rPr>
        <w:t xml:space="preserve"> </w:t>
      </w:r>
    </w:p>
    <w:p w14:paraId="6AB5DA57" w14:textId="77777777" w:rsidR="005B5FB7" w:rsidRPr="00185FF5" w:rsidRDefault="005B5FB7" w:rsidP="00185FF5">
      <w:pPr>
        <w:rPr>
          <w:rFonts w:ascii="Comic Sans MS" w:hAnsi="Comic Sans MS"/>
        </w:rPr>
      </w:pPr>
    </w:p>
    <w:p w14:paraId="4C896F9B" w14:textId="49312609" w:rsidR="002B40E8" w:rsidRPr="00185FF5" w:rsidRDefault="000C1841" w:rsidP="00185FF5">
      <w:pPr>
        <w:jc w:val="both"/>
        <w:rPr>
          <w:rFonts w:ascii="Comic Sans MS" w:hAnsi="Comic Sans MS"/>
        </w:rPr>
      </w:pPr>
      <w:r w:rsidRPr="00185FF5">
        <w:rPr>
          <w:rFonts w:ascii="Comic Sans MS" w:hAnsi="Comic Sans MS"/>
        </w:rPr>
        <w:t xml:space="preserve">In 1977, when NNPC was created, its primary function was to oversee the regulation of the Nigerian oil and gas industry with a secondary mandate for upstream and downstream developments, but today it has been transformed into a regulatory and business corporation. </w:t>
      </w:r>
      <w:r w:rsidR="00D57BE6" w:rsidRPr="00185FF5">
        <w:rPr>
          <w:rFonts w:ascii="Comic Sans MS" w:hAnsi="Comic Sans MS"/>
        </w:rPr>
        <w:t xml:space="preserve"> </w:t>
      </w:r>
      <w:r w:rsidRPr="00185FF5">
        <w:rPr>
          <w:rFonts w:ascii="Comic Sans MS" w:hAnsi="Comic Sans MS"/>
        </w:rPr>
        <w:t xml:space="preserve">The Nigerian government in 1988 </w:t>
      </w:r>
      <w:r w:rsidR="00995E59" w:rsidRPr="00185FF5">
        <w:rPr>
          <w:rFonts w:ascii="Comic Sans MS" w:hAnsi="Comic Sans MS"/>
        </w:rPr>
        <w:t>restructured the NNPC into six D</w:t>
      </w:r>
      <w:r w:rsidRPr="00185FF5">
        <w:rPr>
          <w:rFonts w:ascii="Comic Sans MS" w:hAnsi="Comic Sans MS"/>
        </w:rPr>
        <w:t>irectorates namely</w:t>
      </w:r>
      <w:r w:rsidR="00995E59" w:rsidRPr="00185FF5">
        <w:rPr>
          <w:rFonts w:ascii="Comic Sans MS" w:hAnsi="Comic Sans MS"/>
        </w:rPr>
        <w:t>;</w:t>
      </w:r>
      <w:r w:rsidRPr="00185FF5">
        <w:rPr>
          <w:rFonts w:ascii="Comic Sans MS" w:hAnsi="Comic Sans MS"/>
        </w:rPr>
        <w:t xml:space="preserve"> Exploration and Production, </w:t>
      </w:r>
      <w:r w:rsidR="00995E59" w:rsidRPr="00185FF5">
        <w:rPr>
          <w:rFonts w:ascii="Comic Sans MS" w:hAnsi="Comic Sans MS"/>
        </w:rPr>
        <w:t xml:space="preserve">Refineries and Petrochemicals, Finance and Accounts, Commercial and Investment, Corporate Services, and Gas and Power under a Group Managing Director. Twelve subsidiaries were also formed namely; Duke Oil, Hyson (Carlson Bermuda), Integrated Data Services Ltd (IDSL), National Engineering &amp; Technical Co. (NETCO), Nigerian Gas Co. (NGC), Nigerian Petroleum Development Co. (NPDC), National Petroleum Investment Management Service (NAPIMS), Warri Refinery  &amp; </w:t>
      </w:r>
      <w:r w:rsidR="00566623" w:rsidRPr="00185FF5">
        <w:rPr>
          <w:rFonts w:ascii="Comic Sans MS" w:hAnsi="Comic Sans MS"/>
        </w:rPr>
        <w:t>Petrochemical</w:t>
      </w:r>
      <w:r w:rsidR="00995E59" w:rsidRPr="00185FF5">
        <w:rPr>
          <w:rFonts w:ascii="Comic Sans MS" w:hAnsi="Comic Sans MS"/>
        </w:rPr>
        <w:t xml:space="preserve"> Co. (WRPCO)</w:t>
      </w:r>
      <w:r w:rsidR="00566623" w:rsidRPr="00185FF5">
        <w:rPr>
          <w:rFonts w:ascii="Comic Sans MS" w:hAnsi="Comic Sans MS"/>
        </w:rPr>
        <w:t xml:space="preserve">, Kaduna Refinery &amp; Petrochemical Co. (KRPC), and Port Harcourt Refinery Co. (PHRC).  </w:t>
      </w:r>
      <w:r w:rsidR="00995E59" w:rsidRPr="00185FF5">
        <w:rPr>
          <w:rFonts w:ascii="Comic Sans MS" w:hAnsi="Comic Sans MS"/>
        </w:rPr>
        <w:t xml:space="preserve">    </w:t>
      </w:r>
      <w:r w:rsidRPr="00185FF5">
        <w:rPr>
          <w:rFonts w:ascii="Comic Sans MS" w:hAnsi="Comic Sans MS"/>
        </w:rPr>
        <w:t xml:space="preserve">  </w:t>
      </w:r>
      <w:r w:rsidR="007D0C1E" w:rsidRPr="00185FF5">
        <w:rPr>
          <w:rFonts w:ascii="Comic Sans MS" w:hAnsi="Comic Sans MS"/>
        </w:rPr>
        <w:t xml:space="preserve"> </w:t>
      </w:r>
      <w:r w:rsidR="006350EF" w:rsidRPr="00185FF5">
        <w:rPr>
          <w:rFonts w:ascii="Comic Sans MS" w:hAnsi="Comic Sans MS"/>
        </w:rPr>
        <w:t xml:space="preserve">  </w:t>
      </w:r>
      <w:r w:rsidR="00264B0F" w:rsidRPr="00185FF5">
        <w:rPr>
          <w:rFonts w:ascii="Comic Sans MS" w:hAnsi="Comic Sans MS"/>
        </w:rPr>
        <w:t xml:space="preserve"> </w:t>
      </w:r>
    </w:p>
    <w:p w14:paraId="06F1F323" w14:textId="77777777" w:rsidR="00024186" w:rsidRDefault="00024186" w:rsidP="00185FF5">
      <w:pPr>
        <w:rPr>
          <w:rFonts w:ascii="Comic Sans MS" w:hAnsi="Comic Sans MS"/>
          <w:b/>
        </w:rPr>
      </w:pPr>
    </w:p>
    <w:p w14:paraId="0B0941BC" w14:textId="77777777" w:rsidR="00024186" w:rsidRDefault="00024186" w:rsidP="00185FF5">
      <w:pPr>
        <w:rPr>
          <w:rFonts w:ascii="Comic Sans MS" w:hAnsi="Comic Sans MS"/>
          <w:b/>
        </w:rPr>
      </w:pPr>
    </w:p>
    <w:p w14:paraId="457361A0" w14:textId="77777777" w:rsidR="004F488E" w:rsidRDefault="004F488E" w:rsidP="00185FF5">
      <w:pPr>
        <w:rPr>
          <w:rFonts w:ascii="Comic Sans MS" w:hAnsi="Comic Sans MS"/>
          <w:b/>
        </w:rPr>
      </w:pPr>
    </w:p>
    <w:p w14:paraId="7674FE87" w14:textId="77777777" w:rsidR="004F488E" w:rsidRDefault="004F488E" w:rsidP="00185FF5">
      <w:pPr>
        <w:rPr>
          <w:rFonts w:ascii="Comic Sans MS" w:hAnsi="Comic Sans MS"/>
          <w:b/>
        </w:rPr>
      </w:pPr>
    </w:p>
    <w:p w14:paraId="01558538" w14:textId="77777777" w:rsidR="004F488E" w:rsidRDefault="004F488E" w:rsidP="00185FF5">
      <w:pPr>
        <w:rPr>
          <w:rFonts w:ascii="Comic Sans MS" w:hAnsi="Comic Sans MS"/>
          <w:b/>
        </w:rPr>
      </w:pPr>
    </w:p>
    <w:p w14:paraId="137182BF" w14:textId="368AD3F3" w:rsidR="00926DA8" w:rsidRPr="00185FF5" w:rsidRDefault="00926DA8" w:rsidP="00185FF5">
      <w:pPr>
        <w:rPr>
          <w:rFonts w:ascii="Comic Sans MS" w:hAnsi="Comic Sans MS"/>
          <w:b/>
        </w:rPr>
      </w:pPr>
      <w:r w:rsidRPr="00185FF5">
        <w:rPr>
          <w:rFonts w:ascii="Comic Sans MS" w:hAnsi="Comic Sans MS"/>
          <w:b/>
        </w:rPr>
        <w:lastRenderedPageBreak/>
        <w:t>REGULATORY REGIME</w:t>
      </w:r>
    </w:p>
    <w:p w14:paraId="42FA2CAD" w14:textId="77777777" w:rsidR="0092400A" w:rsidRPr="00185FF5" w:rsidRDefault="0092400A" w:rsidP="00185FF5">
      <w:pPr>
        <w:rPr>
          <w:rFonts w:ascii="Comic Sans MS" w:hAnsi="Comic Sans MS"/>
        </w:rPr>
      </w:pPr>
    </w:p>
    <w:p w14:paraId="28A36EDB" w14:textId="7D2B8FBA" w:rsidR="00446756" w:rsidRDefault="005B5FB7" w:rsidP="00185FF5">
      <w:pPr>
        <w:jc w:val="both"/>
        <w:rPr>
          <w:rFonts w:ascii="Comic Sans MS" w:hAnsi="Comic Sans MS"/>
        </w:rPr>
      </w:pPr>
      <w:r w:rsidRPr="00185FF5">
        <w:rPr>
          <w:rFonts w:ascii="Comic Sans MS" w:hAnsi="Comic Sans MS"/>
        </w:rPr>
        <w:t>T</w:t>
      </w:r>
      <w:r w:rsidR="000D7FBD" w:rsidRPr="00185FF5">
        <w:rPr>
          <w:rFonts w:ascii="Comic Sans MS" w:hAnsi="Comic Sans MS"/>
        </w:rPr>
        <w:t>he Constitution of the F</w:t>
      </w:r>
      <w:r w:rsidR="005D1A4A" w:rsidRPr="00185FF5">
        <w:rPr>
          <w:rFonts w:ascii="Comic Sans MS" w:hAnsi="Comic Sans MS"/>
        </w:rPr>
        <w:t>ederal Republic of Nigeria</w:t>
      </w:r>
      <w:r w:rsidR="00536480" w:rsidRPr="00185FF5">
        <w:rPr>
          <w:rFonts w:ascii="Comic Sans MS" w:hAnsi="Comic Sans MS"/>
        </w:rPr>
        <w:t xml:space="preserve"> 1999,</w:t>
      </w:r>
      <w:r w:rsidRPr="00185FF5">
        <w:rPr>
          <w:rFonts w:ascii="Comic Sans MS" w:hAnsi="Comic Sans MS"/>
        </w:rPr>
        <w:t xml:space="preserve"> section 44(3),</w:t>
      </w:r>
      <w:r w:rsidR="005D1A4A" w:rsidRPr="00185FF5">
        <w:rPr>
          <w:rFonts w:ascii="Comic Sans MS" w:hAnsi="Comic Sans MS"/>
        </w:rPr>
        <w:t xml:space="preserve"> vest the ownership and control of all minerals, mineral oils and natural gas in, under or upon any land in Nigeria, its territorial waters, and exclusive economic zone on the Federal Government, and</w:t>
      </w:r>
      <w:r w:rsidR="000D7FBD" w:rsidRPr="00185FF5">
        <w:rPr>
          <w:rFonts w:ascii="Comic Sans MS" w:hAnsi="Comic Sans MS"/>
        </w:rPr>
        <w:t xml:space="preserve"> the Federal Government is to manage such minerals in such </w:t>
      </w:r>
      <w:r w:rsidR="005D1A4A" w:rsidRPr="00185FF5">
        <w:rPr>
          <w:rFonts w:ascii="Comic Sans MS" w:hAnsi="Comic Sans MS"/>
        </w:rPr>
        <w:t>manner as may be prescribed by the National Assembly.</w:t>
      </w:r>
      <w:r w:rsidR="00536480" w:rsidRPr="00185FF5">
        <w:rPr>
          <w:rFonts w:ascii="Comic Sans MS" w:hAnsi="Comic Sans MS"/>
        </w:rPr>
        <w:t xml:space="preserve"> </w:t>
      </w:r>
      <w:r w:rsidR="004A2A74" w:rsidRPr="00185FF5">
        <w:rPr>
          <w:rFonts w:ascii="Comic Sans MS" w:hAnsi="Comic Sans MS"/>
        </w:rPr>
        <w:t>Thus the Constitution confers exclusive jurisdiction on the National Assembly on matters relating to oil, gas and other minerals.</w:t>
      </w:r>
      <w:r w:rsidR="00D57BE6" w:rsidRPr="00185FF5">
        <w:rPr>
          <w:rFonts w:ascii="Comic Sans MS" w:hAnsi="Comic Sans MS"/>
        </w:rPr>
        <w:t xml:space="preserve"> </w:t>
      </w:r>
      <w:r w:rsidR="00536480" w:rsidRPr="00185FF5">
        <w:rPr>
          <w:rFonts w:ascii="Comic Sans MS" w:hAnsi="Comic Sans MS"/>
        </w:rPr>
        <w:t xml:space="preserve">This provision is </w:t>
      </w:r>
      <w:r w:rsidR="00447200" w:rsidRPr="00185FF5">
        <w:rPr>
          <w:rFonts w:ascii="Comic Sans MS" w:hAnsi="Comic Sans MS"/>
        </w:rPr>
        <w:t xml:space="preserve">an adoption of </w:t>
      </w:r>
      <w:r w:rsidR="00A04DA7" w:rsidRPr="00185FF5">
        <w:rPr>
          <w:rFonts w:ascii="Comic Sans MS" w:hAnsi="Comic Sans MS"/>
        </w:rPr>
        <w:t xml:space="preserve">a </w:t>
      </w:r>
      <w:r w:rsidR="00447200" w:rsidRPr="00185FF5">
        <w:rPr>
          <w:rFonts w:ascii="Comic Sans MS" w:hAnsi="Comic Sans MS"/>
        </w:rPr>
        <w:t>series of statutory laws and regulations promulgated by the Federal Mil</w:t>
      </w:r>
      <w:r w:rsidR="004A2A74" w:rsidRPr="00185FF5">
        <w:rPr>
          <w:rFonts w:ascii="Comic Sans MS" w:hAnsi="Comic Sans MS"/>
        </w:rPr>
        <w:t xml:space="preserve">itary Government between 1969 and 1990. </w:t>
      </w:r>
    </w:p>
    <w:p w14:paraId="646BB9EC" w14:textId="77777777" w:rsidR="00446756" w:rsidRDefault="00446756" w:rsidP="00185FF5">
      <w:pPr>
        <w:jc w:val="both"/>
        <w:rPr>
          <w:rFonts w:ascii="Comic Sans MS" w:hAnsi="Comic Sans MS"/>
        </w:rPr>
      </w:pPr>
    </w:p>
    <w:p w14:paraId="54F96F96" w14:textId="20E0A020" w:rsidR="00536480" w:rsidRPr="00185FF5" w:rsidRDefault="004A2A74" w:rsidP="00185FF5">
      <w:pPr>
        <w:jc w:val="both"/>
        <w:rPr>
          <w:rFonts w:ascii="Comic Sans MS" w:hAnsi="Comic Sans MS"/>
        </w:rPr>
      </w:pPr>
      <w:r w:rsidRPr="00185FF5">
        <w:rPr>
          <w:rFonts w:ascii="Comic Sans MS" w:hAnsi="Comic Sans MS"/>
        </w:rPr>
        <w:t xml:space="preserve">The most important of </w:t>
      </w:r>
      <w:r w:rsidR="00A04DA7" w:rsidRPr="00185FF5">
        <w:rPr>
          <w:rFonts w:ascii="Comic Sans MS" w:hAnsi="Comic Sans MS"/>
        </w:rPr>
        <w:t>these legislations include the P</w:t>
      </w:r>
      <w:r w:rsidRPr="00185FF5">
        <w:rPr>
          <w:rFonts w:ascii="Comic Sans MS" w:hAnsi="Comic Sans MS"/>
        </w:rPr>
        <w:t>etroleum Act</w:t>
      </w:r>
      <w:r w:rsidR="00A04DA7" w:rsidRPr="00185FF5">
        <w:rPr>
          <w:rFonts w:ascii="Comic Sans MS" w:hAnsi="Comic Sans MS"/>
        </w:rPr>
        <w:t xml:space="preserve"> of</w:t>
      </w:r>
      <w:r w:rsidRPr="00185FF5">
        <w:rPr>
          <w:rFonts w:ascii="Comic Sans MS" w:hAnsi="Comic Sans MS"/>
        </w:rPr>
        <w:t xml:space="preserve"> 1969 as amended</w:t>
      </w:r>
      <w:r w:rsidR="00A37170" w:rsidRPr="00185FF5">
        <w:rPr>
          <w:rFonts w:ascii="Comic Sans MS" w:hAnsi="Comic Sans MS"/>
        </w:rPr>
        <w:t xml:space="preserve"> (§1)</w:t>
      </w:r>
      <w:r w:rsidRPr="00185FF5">
        <w:rPr>
          <w:rFonts w:ascii="Comic Sans MS" w:hAnsi="Comic Sans MS"/>
        </w:rPr>
        <w:t xml:space="preserve">, </w:t>
      </w:r>
      <w:r w:rsidR="002A543C" w:rsidRPr="00185FF5">
        <w:rPr>
          <w:rFonts w:ascii="Comic Sans MS" w:hAnsi="Comic Sans MS"/>
        </w:rPr>
        <w:t xml:space="preserve">Offshore Oil Revenue Act </w:t>
      </w:r>
      <w:r w:rsidR="00A04DA7" w:rsidRPr="00185FF5">
        <w:rPr>
          <w:rFonts w:ascii="Comic Sans MS" w:hAnsi="Comic Sans MS"/>
        </w:rPr>
        <w:t xml:space="preserve">of </w:t>
      </w:r>
      <w:r w:rsidR="002A543C" w:rsidRPr="00185FF5">
        <w:rPr>
          <w:rFonts w:ascii="Comic Sans MS" w:hAnsi="Comic Sans MS"/>
        </w:rPr>
        <w:t xml:space="preserve">1971, </w:t>
      </w:r>
      <w:r w:rsidRPr="00185FF5">
        <w:rPr>
          <w:rFonts w:ascii="Comic Sans MS" w:hAnsi="Comic Sans MS"/>
        </w:rPr>
        <w:t>Petroleum Profit</w:t>
      </w:r>
      <w:r w:rsidR="003157D8" w:rsidRPr="00185FF5">
        <w:rPr>
          <w:rFonts w:ascii="Comic Sans MS" w:hAnsi="Comic Sans MS"/>
        </w:rPr>
        <w:t xml:space="preserve"> Tax</w:t>
      </w:r>
      <w:r w:rsidRPr="00185FF5">
        <w:rPr>
          <w:rFonts w:ascii="Comic Sans MS" w:hAnsi="Comic Sans MS"/>
        </w:rPr>
        <w:t xml:space="preserve"> Act</w:t>
      </w:r>
      <w:r w:rsidR="00A04DA7" w:rsidRPr="00185FF5">
        <w:rPr>
          <w:rFonts w:ascii="Comic Sans MS" w:hAnsi="Comic Sans MS"/>
        </w:rPr>
        <w:t xml:space="preserve"> of</w:t>
      </w:r>
      <w:r w:rsidRPr="00185FF5">
        <w:rPr>
          <w:rFonts w:ascii="Comic Sans MS" w:hAnsi="Comic Sans MS"/>
        </w:rPr>
        <w:t xml:space="preserve"> 1959 as amended, Land Use Act </w:t>
      </w:r>
      <w:r w:rsidR="00A04DA7" w:rsidRPr="00185FF5">
        <w:rPr>
          <w:rFonts w:ascii="Comic Sans MS" w:hAnsi="Comic Sans MS"/>
        </w:rPr>
        <w:t xml:space="preserve">of </w:t>
      </w:r>
      <w:r w:rsidRPr="00185FF5">
        <w:rPr>
          <w:rFonts w:ascii="Comic Sans MS" w:hAnsi="Comic Sans MS"/>
        </w:rPr>
        <w:t>1976 as amended, Oil Pipe</w:t>
      </w:r>
      <w:r w:rsidR="00E6298E" w:rsidRPr="00185FF5">
        <w:rPr>
          <w:rFonts w:ascii="Comic Sans MS" w:hAnsi="Comic Sans MS"/>
        </w:rPr>
        <w:t xml:space="preserve">lines Act </w:t>
      </w:r>
      <w:r w:rsidR="00A04DA7" w:rsidRPr="00185FF5">
        <w:rPr>
          <w:rFonts w:ascii="Comic Sans MS" w:hAnsi="Comic Sans MS"/>
        </w:rPr>
        <w:t xml:space="preserve">of </w:t>
      </w:r>
      <w:r w:rsidR="00E6298E" w:rsidRPr="00185FF5">
        <w:rPr>
          <w:rFonts w:ascii="Comic Sans MS" w:hAnsi="Comic Sans MS"/>
        </w:rPr>
        <w:t>1978 as amended, Oil I</w:t>
      </w:r>
      <w:r w:rsidRPr="00185FF5">
        <w:rPr>
          <w:rFonts w:ascii="Comic Sans MS" w:hAnsi="Comic Sans MS"/>
        </w:rPr>
        <w:t>n Navigable Waters</w:t>
      </w:r>
      <w:r w:rsidR="00627E0C" w:rsidRPr="00185FF5">
        <w:rPr>
          <w:rFonts w:ascii="Comic Sans MS" w:hAnsi="Comic Sans MS"/>
        </w:rPr>
        <w:t xml:space="preserve"> Act </w:t>
      </w:r>
      <w:r w:rsidR="00A04DA7" w:rsidRPr="00185FF5">
        <w:rPr>
          <w:rFonts w:ascii="Comic Sans MS" w:hAnsi="Comic Sans MS"/>
        </w:rPr>
        <w:t xml:space="preserve">of </w:t>
      </w:r>
      <w:r w:rsidR="00627E0C" w:rsidRPr="00185FF5">
        <w:rPr>
          <w:rFonts w:ascii="Comic Sans MS" w:hAnsi="Comic Sans MS"/>
        </w:rPr>
        <w:t>1979, Exclusive Economic Zone Act</w:t>
      </w:r>
      <w:r w:rsidR="00A22979" w:rsidRPr="00185FF5">
        <w:rPr>
          <w:rFonts w:ascii="Comic Sans MS" w:hAnsi="Comic Sans MS"/>
        </w:rPr>
        <w:t xml:space="preserve"> </w:t>
      </w:r>
      <w:r w:rsidR="00A04DA7" w:rsidRPr="00185FF5">
        <w:rPr>
          <w:rFonts w:ascii="Comic Sans MS" w:hAnsi="Comic Sans MS"/>
        </w:rPr>
        <w:t xml:space="preserve">of </w:t>
      </w:r>
      <w:r w:rsidR="00A22979" w:rsidRPr="00185FF5">
        <w:rPr>
          <w:rFonts w:ascii="Comic Sans MS" w:hAnsi="Comic Sans MS"/>
        </w:rPr>
        <w:t>19</w:t>
      </w:r>
      <w:r w:rsidR="002A543C" w:rsidRPr="00185FF5">
        <w:rPr>
          <w:rFonts w:ascii="Comic Sans MS" w:hAnsi="Comic Sans MS"/>
        </w:rPr>
        <w:t>78</w:t>
      </w:r>
      <w:r w:rsidR="00A37170" w:rsidRPr="00185FF5">
        <w:rPr>
          <w:rFonts w:ascii="Comic Sans MS" w:hAnsi="Comic Sans MS"/>
        </w:rPr>
        <w:t xml:space="preserve"> (§2(1) )</w:t>
      </w:r>
      <w:r w:rsidR="00627E0C" w:rsidRPr="00185FF5">
        <w:rPr>
          <w:rFonts w:ascii="Comic Sans MS" w:hAnsi="Comic Sans MS"/>
        </w:rPr>
        <w:t xml:space="preserve">, </w:t>
      </w:r>
      <w:r w:rsidR="00E6298E" w:rsidRPr="00185FF5">
        <w:rPr>
          <w:rFonts w:ascii="Comic Sans MS" w:hAnsi="Comic Sans MS"/>
        </w:rPr>
        <w:t xml:space="preserve">Hydrocarbons Oil Refineries Act, </w:t>
      </w:r>
      <w:r w:rsidR="001D6195" w:rsidRPr="00185FF5">
        <w:rPr>
          <w:rFonts w:ascii="Comic Sans MS" w:hAnsi="Comic Sans MS"/>
        </w:rPr>
        <w:t xml:space="preserve">the Petroleum Equalisation Fund Act </w:t>
      </w:r>
      <w:r w:rsidR="00A04DA7" w:rsidRPr="00185FF5">
        <w:rPr>
          <w:rFonts w:ascii="Comic Sans MS" w:hAnsi="Comic Sans MS"/>
        </w:rPr>
        <w:t xml:space="preserve">of </w:t>
      </w:r>
      <w:r w:rsidR="001D6195" w:rsidRPr="00185FF5">
        <w:rPr>
          <w:rFonts w:ascii="Comic Sans MS" w:hAnsi="Comic Sans MS"/>
        </w:rPr>
        <w:t xml:space="preserve">1989, </w:t>
      </w:r>
      <w:r w:rsidR="00E6298E" w:rsidRPr="00185FF5">
        <w:rPr>
          <w:rFonts w:ascii="Comic Sans MS" w:hAnsi="Comic Sans MS"/>
        </w:rPr>
        <w:t>Associated Gas Re-Injection Act</w:t>
      </w:r>
      <w:r w:rsidR="00264B0F" w:rsidRPr="00185FF5">
        <w:rPr>
          <w:rFonts w:ascii="Comic Sans MS" w:hAnsi="Comic Sans MS"/>
        </w:rPr>
        <w:t xml:space="preserve"> </w:t>
      </w:r>
      <w:r w:rsidR="00A04DA7" w:rsidRPr="00185FF5">
        <w:rPr>
          <w:rFonts w:ascii="Comic Sans MS" w:hAnsi="Comic Sans MS"/>
        </w:rPr>
        <w:t xml:space="preserve">of </w:t>
      </w:r>
      <w:r w:rsidR="00264B0F" w:rsidRPr="00185FF5">
        <w:rPr>
          <w:rFonts w:ascii="Comic Sans MS" w:hAnsi="Comic Sans MS"/>
        </w:rPr>
        <w:t xml:space="preserve">1979, Nigeria Liquefied Natural Gas Act </w:t>
      </w:r>
      <w:r w:rsidR="00A04DA7" w:rsidRPr="00185FF5">
        <w:rPr>
          <w:rFonts w:ascii="Comic Sans MS" w:hAnsi="Comic Sans MS"/>
        </w:rPr>
        <w:t xml:space="preserve">of </w:t>
      </w:r>
      <w:r w:rsidR="00264B0F" w:rsidRPr="00185FF5">
        <w:rPr>
          <w:rFonts w:ascii="Comic Sans MS" w:hAnsi="Comic Sans MS"/>
        </w:rPr>
        <w:t>1990</w:t>
      </w:r>
      <w:r w:rsidR="00E6298E" w:rsidRPr="00185FF5">
        <w:rPr>
          <w:rFonts w:ascii="Comic Sans MS" w:hAnsi="Comic Sans MS"/>
        </w:rPr>
        <w:t>, Oil Pipeline Regulations (Under the Oil Pipelines Act)</w:t>
      </w:r>
      <w:r w:rsidR="00A04DA7" w:rsidRPr="00185FF5">
        <w:rPr>
          <w:rFonts w:ascii="Comic Sans MS" w:hAnsi="Comic Sans MS"/>
        </w:rPr>
        <w:t xml:space="preserve"> of 1969</w:t>
      </w:r>
      <w:r w:rsidR="00E6298E" w:rsidRPr="00185FF5">
        <w:rPr>
          <w:rFonts w:ascii="Comic Sans MS" w:hAnsi="Comic Sans MS"/>
        </w:rPr>
        <w:t xml:space="preserve">, Petroleum </w:t>
      </w:r>
      <w:r w:rsidR="00A22979" w:rsidRPr="00185FF5">
        <w:rPr>
          <w:rFonts w:ascii="Comic Sans MS" w:hAnsi="Comic Sans MS"/>
        </w:rPr>
        <w:t>(</w:t>
      </w:r>
      <w:r w:rsidR="00E6298E" w:rsidRPr="00185FF5">
        <w:rPr>
          <w:rFonts w:ascii="Comic Sans MS" w:hAnsi="Comic Sans MS"/>
        </w:rPr>
        <w:t>Drilling</w:t>
      </w:r>
      <w:r w:rsidR="00A22979" w:rsidRPr="00185FF5">
        <w:rPr>
          <w:rFonts w:ascii="Comic Sans MS" w:hAnsi="Comic Sans MS"/>
        </w:rPr>
        <w:t xml:space="preserve"> and Production)</w:t>
      </w:r>
      <w:r w:rsidR="00E6298E" w:rsidRPr="00185FF5">
        <w:rPr>
          <w:rFonts w:ascii="Comic Sans MS" w:hAnsi="Comic Sans MS"/>
        </w:rPr>
        <w:t xml:space="preserve"> Regulations</w:t>
      </w:r>
      <w:r w:rsidR="00A22979" w:rsidRPr="00185FF5">
        <w:rPr>
          <w:rFonts w:ascii="Comic Sans MS" w:hAnsi="Comic Sans MS"/>
        </w:rPr>
        <w:t xml:space="preserve"> </w:t>
      </w:r>
      <w:r w:rsidR="00A04DA7" w:rsidRPr="00185FF5">
        <w:rPr>
          <w:rFonts w:ascii="Comic Sans MS" w:hAnsi="Comic Sans MS"/>
        </w:rPr>
        <w:t xml:space="preserve">of </w:t>
      </w:r>
      <w:r w:rsidR="00A22979" w:rsidRPr="00185FF5">
        <w:rPr>
          <w:rFonts w:ascii="Comic Sans MS" w:hAnsi="Comic Sans MS"/>
        </w:rPr>
        <w:t>1969</w:t>
      </w:r>
      <w:r w:rsidR="00E6298E" w:rsidRPr="00185FF5">
        <w:rPr>
          <w:rFonts w:ascii="Comic Sans MS" w:hAnsi="Comic Sans MS"/>
        </w:rPr>
        <w:t>, and Petroleum Refining Regulations</w:t>
      </w:r>
      <w:r w:rsidR="00A04DA7" w:rsidRPr="00185FF5">
        <w:rPr>
          <w:rFonts w:ascii="Comic Sans MS" w:hAnsi="Comic Sans MS"/>
        </w:rPr>
        <w:t xml:space="preserve"> of 1969</w:t>
      </w:r>
      <w:r w:rsidR="00E6298E" w:rsidRPr="00185FF5">
        <w:rPr>
          <w:rFonts w:ascii="Comic Sans MS" w:hAnsi="Comic Sans MS"/>
        </w:rPr>
        <w:t>.</w:t>
      </w:r>
    </w:p>
    <w:p w14:paraId="34D5C009" w14:textId="77777777" w:rsidR="005B5FB7" w:rsidRPr="00185FF5" w:rsidRDefault="005B5FB7" w:rsidP="00185FF5">
      <w:pPr>
        <w:rPr>
          <w:rFonts w:ascii="Comic Sans MS" w:hAnsi="Comic Sans MS"/>
        </w:rPr>
      </w:pPr>
    </w:p>
    <w:p w14:paraId="74285E8A" w14:textId="01D989BD" w:rsidR="00532FC6" w:rsidRPr="00185FF5" w:rsidRDefault="007C4DF8" w:rsidP="00185FF5">
      <w:pPr>
        <w:jc w:val="both"/>
        <w:rPr>
          <w:rFonts w:ascii="Comic Sans MS" w:hAnsi="Comic Sans MS"/>
        </w:rPr>
      </w:pPr>
      <w:r w:rsidRPr="00185FF5">
        <w:rPr>
          <w:rFonts w:ascii="Comic Sans MS" w:hAnsi="Comic Sans MS"/>
        </w:rPr>
        <w:t>The Petroleum Act and its regulations remain the primary law regulating oil and gas exp</w:t>
      </w:r>
      <w:r w:rsidR="00D72DE6" w:rsidRPr="00185FF5">
        <w:rPr>
          <w:rFonts w:ascii="Comic Sans MS" w:hAnsi="Comic Sans MS"/>
        </w:rPr>
        <w:t xml:space="preserve">loratory activities in Nigeria. The Act vested the entire ownership and control of oil and gas resources in, under or upon all land or territorial waters in the Nigerian government, and </w:t>
      </w:r>
      <w:r w:rsidR="00F02D36" w:rsidRPr="00185FF5">
        <w:rPr>
          <w:rFonts w:ascii="Comic Sans MS" w:hAnsi="Comic Sans MS"/>
        </w:rPr>
        <w:t>authorizes the Federal Ministry of Petroleum Resources to issue licenses to Nigerian citizens or companies incor</w:t>
      </w:r>
      <w:r w:rsidR="00A04DA7" w:rsidRPr="00185FF5">
        <w:rPr>
          <w:rFonts w:ascii="Comic Sans MS" w:hAnsi="Comic Sans MS"/>
        </w:rPr>
        <w:t>porated in Nigeria</w:t>
      </w:r>
      <w:r w:rsidR="00F02D36" w:rsidRPr="00185FF5">
        <w:rPr>
          <w:rFonts w:ascii="Comic Sans MS" w:hAnsi="Comic Sans MS"/>
        </w:rPr>
        <w:t xml:space="preserve"> for oil prospecting, drilling, p</w:t>
      </w:r>
      <w:r w:rsidR="00A04DA7" w:rsidRPr="00185FF5">
        <w:rPr>
          <w:rFonts w:ascii="Comic Sans MS" w:hAnsi="Comic Sans MS"/>
        </w:rPr>
        <w:t>roduction, storage, refining, and</w:t>
      </w:r>
      <w:r w:rsidR="00F02D36" w:rsidRPr="00185FF5">
        <w:rPr>
          <w:rFonts w:ascii="Comic Sans MS" w:hAnsi="Comic Sans MS"/>
        </w:rPr>
        <w:t xml:space="preserve"> transportation activities.</w:t>
      </w:r>
    </w:p>
    <w:p w14:paraId="0734DE0F" w14:textId="77777777" w:rsidR="005B5FB7" w:rsidRPr="00185FF5" w:rsidRDefault="005B5FB7" w:rsidP="00185FF5">
      <w:pPr>
        <w:rPr>
          <w:rFonts w:ascii="Comic Sans MS" w:hAnsi="Comic Sans MS"/>
        </w:rPr>
      </w:pPr>
    </w:p>
    <w:p w14:paraId="5BC35984" w14:textId="4D1D135C" w:rsidR="00DF526C" w:rsidRPr="00185FF5" w:rsidRDefault="00532FC6" w:rsidP="00185FF5">
      <w:pPr>
        <w:jc w:val="both"/>
        <w:rPr>
          <w:rFonts w:ascii="Comic Sans MS" w:hAnsi="Comic Sans MS"/>
        </w:rPr>
      </w:pPr>
      <w:r w:rsidRPr="00185FF5">
        <w:rPr>
          <w:rFonts w:ascii="Comic Sans MS" w:hAnsi="Comic Sans MS"/>
        </w:rPr>
        <w:t xml:space="preserve">The Land Use Act </w:t>
      </w:r>
      <w:r w:rsidR="00552E2A" w:rsidRPr="00185FF5">
        <w:rPr>
          <w:rFonts w:ascii="Comic Sans MS" w:hAnsi="Comic Sans MS"/>
        </w:rPr>
        <w:t>vested land comprised in the territory of each state in the Governors of the State and such land are to be held in trust and administered for the use and common benefit of all Nigerians.</w:t>
      </w:r>
      <w:r w:rsidR="00024186">
        <w:rPr>
          <w:rFonts w:ascii="Comic Sans MS" w:hAnsi="Comic Sans MS"/>
        </w:rPr>
        <w:t xml:space="preserve"> </w:t>
      </w:r>
      <w:r w:rsidR="00DF526C" w:rsidRPr="00185FF5">
        <w:rPr>
          <w:rFonts w:ascii="Comic Sans MS" w:hAnsi="Comic Sans MS"/>
        </w:rPr>
        <w:t xml:space="preserve">The Act reduced the individual interest in land that was hitherto an absolute ownership right to a mere right of occupancy. Land can be compulsorily acquired for oil and gas activities on the payment of mere surface rights restricted to the value of unexhausted improvements at the date of the revocation, which are in most cases inadequate. </w:t>
      </w:r>
      <w:r w:rsidR="00552E2A" w:rsidRPr="00185FF5">
        <w:rPr>
          <w:rFonts w:ascii="Comic Sans MS" w:hAnsi="Comic Sans MS"/>
        </w:rPr>
        <w:t xml:space="preserve"> </w:t>
      </w:r>
    </w:p>
    <w:p w14:paraId="12378F30" w14:textId="77777777" w:rsidR="005B5FB7" w:rsidRPr="00185FF5" w:rsidRDefault="005B5FB7" w:rsidP="00185FF5">
      <w:pPr>
        <w:rPr>
          <w:rFonts w:ascii="Comic Sans MS" w:hAnsi="Comic Sans MS"/>
        </w:rPr>
      </w:pPr>
    </w:p>
    <w:p w14:paraId="00D51E75" w14:textId="0D74DCFD" w:rsidR="000C08DF" w:rsidRDefault="00DD2FCC" w:rsidP="00446756">
      <w:pPr>
        <w:jc w:val="both"/>
        <w:rPr>
          <w:rFonts w:ascii="Comic Sans MS" w:hAnsi="Comic Sans MS"/>
        </w:rPr>
      </w:pPr>
      <w:r w:rsidRPr="00185FF5">
        <w:rPr>
          <w:rFonts w:ascii="Comic Sans MS" w:hAnsi="Comic Sans MS"/>
        </w:rPr>
        <w:lastRenderedPageBreak/>
        <w:t>The</w:t>
      </w:r>
      <w:r w:rsidR="00934F78" w:rsidRPr="00185FF5">
        <w:rPr>
          <w:rFonts w:ascii="Comic Sans MS" w:hAnsi="Comic Sans MS"/>
        </w:rPr>
        <w:t xml:space="preserve"> Exclusive Economic Zone Act</w:t>
      </w:r>
      <w:r w:rsidR="00594827" w:rsidRPr="00185FF5">
        <w:rPr>
          <w:rFonts w:ascii="Comic Sans MS" w:hAnsi="Comic Sans MS"/>
        </w:rPr>
        <w:t>,</w:t>
      </w:r>
      <w:r w:rsidR="00934F78" w:rsidRPr="00185FF5">
        <w:rPr>
          <w:rFonts w:ascii="Comic Sans MS" w:hAnsi="Comic Sans MS"/>
        </w:rPr>
        <w:t xml:space="preserve"> vest on the Federal Government of Nigeria sovereign and exclusive rights with respect to the exploration and exploitation of the natural resources of the </w:t>
      </w:r>
      <w:r w:rsidR="00466EE1" w:rsidRPr="00185FF5">
        <w:rPr>
          <w:rFonts w:ascii="Comic Sans MS" w:hAnsi="Comic Sans MS"/>
        </w:rPr>
        <w:t>sea</w:t>
      </w:r>
      <w:r w:rsidR="000C08DF" w:rsidRPr="00185FF5">
        <w:rPr>
          <w:rFonts w:ascii="Comic Sans MS" w:hAnsi="Comic Sans MS"/>
        </w:rPr>
        <w:t>bed</w:t>
      </w:r>
      <w:r w:rsidR="00934F78" w:rsidRPr="00185FF5">
        <w:rPr>
          <w:rFonts w:ascii="Comic Sans MS" w:hAnsi="Comic Sans MS"/>
        </w:rPr>
        <w:t>, sub soil and superjacent waters of the EEZ</w:t>
      </w:r>
      <w:r w:rsidR="000C08DF" w:rsidRPr="00185FF5">
        <w:rPr>
          <w:rFonts w:ascii="Comic Sans MS" w:hAnsi="Comic Sans MS"/>
        </w:rPr>
        <w:t xml:space="preserve">. </w:t>
      </w:r>
    </w:p>
    <w:p w14:paraId="13C88BD2" w14:textId="77777777" w:rsidR="00446756" w:rsidRPr="00185FF5" w:rsidRDefault="00446756" w:rsidP="00185FF5">
      <w:pPr>
        <w:rPr>
          <w:rFonts w:ascii="Comic Sans MS" w:hAnsi="Comic Sans MS"/>
        </w:rPr>
      </w:pPr>
    </w:p>
    <w:p w14:paraId="2F1FDEDE" w14:textId="36CA92F0" w:rsidR="0095670C" w:rsidRPr="00185FF5" w:rsidRDefault="0033250D" w:rsidP="00185FF5">
      <w:pPr>
        <w:jc w:val="both"/>
        <w:rPr>
          <w:rFonts w:ascii="Comic Sans MS" w:hAnsi="Comic Sans MS"/>
        </w:rPr>
      </w:pPr>
      <w:r w:rsidRPr="00185FF5">
        <w:rPr>
          <w:rFonts w:ascii="Comic Sans MS" w:hAnsi="Comic Sans MS"/>
        </w:rPr>
        <w:t>These laws have been one of the major sources of conflict between the host communities, the international oil companies (IOCs)</w:t>
      </w:r>
      <w:r w:rsidR="00086879" w:rsidRPr="00185FF5">
        <w:rPr>
          <w:rFonts w:ascii="Comic Sans MS" w:hAnsi="Comic Sans MS"/>
        </w:rPr>
        <w:t xml:space="preserve"> and the Federal government, which have considerably impeded oil and gas production in the Country. The Federal Government</w:t>
      </w:r>
      <w:r w:rsidRPr="00185FF5">
        <w:rPr>
          <w:rFonts w:ascii="Comic Sans MS" w:hAnsi="Comic Sans MS"/>
        </w:rPr>
        <w:t xml:space="preserve"> </w:t>
      </w:r>
      <w:r w:rsidR="00086879" w:rsidRPr="00185FF5">
        <w:rPr>
          <w:rFonts w:ascii="Comic Sans MS" w:hAnsi="Comic Sans MS"/>
        </w:rPr>
        <w:t>with a view to mitigate the effect of the</w:t>
      </w:r>
      <w:r w:rsidR="007F4D79" w:rsidRPr="00185FF5">
        <w:rPr>
          <w:rFonts w:ascii="Comic Sans MS" w:hAnsi="Comic Sans MS"/>
        </w:rPr>
        <w:t>se</w:t>
      </w:r>
      <w:r w:rsidR="00086879" w:rsidRPr="00185FF5">
        <w:rPr>
          <w:rFonts w:ascii="Comic Sans MS" w:hAnsi="Comic Sans MS"/>
        </w:rPr>
        <w:t xml:space="preserve"> conflicts</w:t>
      </w:r>
      <w:r w:rsidR="007F4D79" w:rsidRPr="00185FF5">
        <w:rPr>
          <w:rFonts w:ascii="Comic Sans MS" w:hAnsi="Comic Sans MS"/>
        </w:rPr>
        <w:t xml:space="preserve"> enacted several legislation</w:t>
      </w:r>
      <w:r w:rsidR="00A04DA7" w:rsidRPr="00185FF5">
        <w:rPr>
          <w:rFonts w:ascii="Comic Sans MS" w:hAnsi="Comic Sans MS"/>
        </w:rPr>
        <w:t xml:space="preserve"> such as</w:t>
      </w:r>
      <w:r w:rsidR="007F4D79" w:rsidRPr="00185FF5">
        <w:rPr>
          <w:rFonts w:ascii="Comic Sans MS" w:hAnsi="Comic Sans MS"/>
        </w:rPr>
        <w:t xml:space="preserve"> the Oil Minerals Producing Areas Development Act</w:t>
      </w:r>
      <w:r w:rsidR="0095670C" w:rsidRPr="00185FF5">
        <w:rPr>
          <w:rFonts w:ascii="Comic Sans MS" w:hAnsi="Comic Sans MS"/>
        </w:rPr>
        <w:t xml:space="preserve"> 1992</w:t>
      </w:r>
      <w:r w:rsidR="007F4D79" w:rsidRPr="00185FF5">
        <w:rPr>
          <w:rFonts w:ascii="Comic Sans MS" w:hAnsi="Comic Sans MS"/>
        </w:rPr>
        <w:t xml:space="preserve"> which was repealed by the Niger Delta Development Commission Act</w:t>
      </w:r>
      <w:r w:rsidR="0095670C" w:rsidRPr="00185FF5">
        <w:rPr>
          <w:rFonts w:ascii="Comic Sans MS" w:hAnsi="Comic Sans MS"/>
        </w:rPr>
        <w:t xml:space="preserve"> 2000</w:t>
      </w:r>
      <w:r w:rsidR="007F4D79" w:rsidRPr="00185FF5">
        <w:rPr>
          <w:rFonts w:ascii="Comic Sans MS" w:hAnsi="Comic Sans MS"/>
        </w:rPr>
        <w:t>, the Allocation of Revenue (Abolition of Dichotomy in the Application of the Princ</w:t>
      </w:r>
      <w:r w:rsidR="001D6195" w:rsidRPr="00185FF5">
        <w:rPr>
          <w:rFonts w:ascii="Comic Sans MS" w:hAnsi="Comic Sans MS"/>
        </w:rPr>
        <w:t>i</w:t>
      </w:r>
      <w:r w:rsidR="00A04DA7" w:rsidRPr="00185FF5">
        <w:rPr>
          <w:rFonts w:ascii="Comic Sans MS" w:hAnsi="Comic Sans MS"/>
        </w:rPr>
        <w:t>ple of Derivation) Act of 2004,</w:t>
      </w:r>
      <w:r w:rsidR="00F514C6" w:rsidRPr="00185FF5">
        <w:rPr>
          <w:rFonts w:ascii="Comic Sans MS" w:hAnsi="Comic Sans MS"/>
        </w:rPr>
        <w:t xml:space="preserve"> Nigerian</w:t>
      </w:r>
      <w:r w:rsidR="003157D8" w:rsidRPr="00185FF5">
        <w:rPr>
          <w:rFonts w:ascii="Comic Sans MS" w:hAnsi="Comic Sans MS"/>
        </w:rPr>
        <w:t xml:space="preserve"> </w:t>
      </w:r>
      <w:r w:rsidR="00F514C6" w:rsidRPr="00185FF5">
        <w:rPr>
          <w:rFonts w:ascii="Comic Sans MS" w:hAnsi="Comic Sans MS"/>
        </w:rPr>
        <w:t xml:space="preserve">Oil and Gas Industry </w:t>
      </w:r>
      <w:r w:rsidR="003157D8" w:rsidRPr="00185FF5">
        <w:rPr>
          <w:rFonts w:ascii="Comic Sans MS" w:hAnsi="Comic Sans MS"/>
        </w:rPr>
        <w:t>Con</w:t>
      </w:r>
      <w:r w:rsidR="00F514C6" w:rsidRPr="00185FF5">
        <w:rPr>
          <w:rFonts w:ascii="Comic Sans MS" w:hAnsi="Comic Sans MS"/>
        </w:rPr>
        <w:t>tent Development</w:t>
      </w:r>
      <w:r w:rsidR="003157D8" w:rsidRPr="00185FF5">
        <w:rPr>
          <w:rFonts w:ascii="Comic Sans MS" w:hAnsi="Comic Sans MS"/>
        </w:rPr>
        <w:t xml:space="preserve"> Act</w:t>
      </w:r>
      <w:r w:rsidR="00F514C6" w:rsidRPr="00185FF5">
        <w:rPr>
          <w:rFonts w:ascii="Comic Sans MS" w:hAnsi="Comic Sans MS"/>
        </w:rPr>
        <w:t xml:space="preserve"> 2010 and others.</w:t>
      </w:r>
      <w:r w:rsidR="003157D8" w:rsidRPr="00185FF5">
        <w:rPr>
          <w:rFonts w:ascii="Comic Sans MS" w:hAnsi="Comic Sans MS"/>
        </w:rPr>
        <w:t xml:space="preserve"> </w:t>
      </w:r>
    </w:p>
    <w:p w14:paraId="01248702" w14:textId="77777777" w:rsidR="00D57BE6" w:rsidRPr="00185FF5" w:rsidRDefault="00D57BE6" w:rsidP="00185FF5">
      <w:pPr>
        <w:jc w:val="both"/>
        <w:rPr>
          <w:rFonts w:ascii="Comic Sans MS" w:hAnsi="Comic Sans MS"/>
        </w:rPr>
      </w:pPr>
    </w:p>
    <w:p w14:paraId="1473C54D" w14:textId="342505F4" w:rsidR="00A04DA7" w:rsidRDefault="005B5FB7" w:rsidP="00185FF5">
      <w:pPr>
        <w:rPr>
          <w:rFonts w:ascii="Comic Sans MS" w:hAnsi="Comic Sans MS"/>
          <w:b/>
        </w:rPr>
      </w:pPr>
      <w:r w:rsidRPr="00185FF5">
        <w:rPr>
          <w:rFonts w:ascii="Comic Sans MS" w:hAnsi="Comic Sans MS"/>
          <w:b/>
        </w:rPr>
        <w:t>THE PETROLUEM INDUSTRY BILL 2012</w:t>
      </w:r>
    </w:p>
    <w:p w14:paraId="0FA8BF26" w14:textId="77777777" w:rsidR="00446756" w:rsidRPr="00185FF5" w:rsidRDefault="00446756" w:rsidP="00185FF5">
      <w:pPr>
        <w:rPr>
          <w:rFonts w:ascii="Comic Sans MS" w:hAnsi="Comic Sans MS"/>
          <w:b/>
        </w:rPr>
      </w:pPr>
    </w:p>
    <w:p w14:paraId="30089FB3" w14:textId="6E655947" w:rsidR="0033250D" w:rsidRPr="00185FF5" w:rsidRDefault="0095670C" w:rsidP="00185FF5">
      <w:pPr>
        <w:jc w:val="both"/>
        <w:rPr>
          <w:rFonts w:ascii="Comic Sans MS" w:hAnsi="Comic Sans MS"/>
        </w:rPr>
      </w:pPr>
      <w:r w:rsidRPr="00185FF5">
        <w:rPr>
          <w:rFonts w:ascii="Comic Sans MS" w:hAnsi="Comic Sans MS"/>
        </w:rPr>
        <w:t>One basic obstacle to the development of the industry is regula</w:t>
      </w:r>
      <w:r w:rsidR="005143CC" w:rsidRPr="00185FF5">
        <w:rPr>
          <w:rFonts w:ascii="Comic Sans MS" w:hAnsi="Comic Sans MS"/>
        </w:rPr>
        <w:t>tory uncertainty</w:t>
      </w:r>
      <w:r w:rsidR="00A31E61" w:rsidRPr="00185FF5">
        <w:rPr>
          <w:rFonts w:ascii="Comic Sans MS" w:hAnsi="Comic Sans MS"/>
        </w:rPr>
        <w:t xml:space="preserve">, </w:t>
      </w:r>
      <w:r w:rsidR="00280B22" w:rsidRPr="00185FF5">
        <w:rPr>
          <w:rFonts w:ascii="Comic Sans MS" w:hAnsi="Comic Sans MS"/>
        </w:rPr>
        <w:t>lack of transpar</w:t>
      </w:r>
      <w:r w:rsidR="00A04DA7" w:rsidRPr="00185FF5">
        <w:rPr>
          <w:rFonts w:ascii="Comic Sans MS" w:hAnsi="Comic Sans MS"/>
        </w:rPr>
        <w:t>ency and access to information. T</w:t>
      </w:r>
      <w:r w:rsidR="00280B22" w:rsidRPr="00185FF5">
        <w:rPr>
          <w:rFonts w:ascii="Comic Sans MS" w:hAnsi="Comic Sans MS"/>
        </w:rPr>
        <w:t>hus</w:t>
      </w:r>
      <w:r w:rsidR="005143CC" w:rsidRPr="00185FF5">
        <w:rPr>
          <w:rFonts w:ascii="Comic Sans MS" w:hAnsi="Comic Sans MS"/>
        </w:rPr>
        <w:t xml:space="preserve"> in 2008</w:t>
      </w:r>
      <w:r w:rsidRPr="00185FF5">
        <w:rPr>
          <w:rFonts w:ascii="Comic Sans MS" w:hAnsi="Comic Sans MS"/>
        </w:rPr>
        <w:t xml:space="preserve"> the Federal Government</w:t>
      </w:r>
      <w:r w:rsidR="00A04DA7" w:rsidRPr="00185FF5">
        <w:rPr>
          <w:rFonts w:ascii="Comic Sans MS" w:hAnsi="Comic Sans MS"/>
        </w:rPr>
        <w:t xml:space="preserve"> as part of its</w:t>
      </w:r>
      <w:r w:rsidR="005143CC" w:rsidRPr="00185FF5">
        <w:rPr>
          <w:rFonts w:ascii="Comic Sans MS" w:hAnsi="Comic Sans MS"/>
        </w:rPr>
        <w:t xml:space="preserve"> agenda</w:t>
      </w:r>
      <w:r w:rsidR="00A04DA7" w:rsidRPr="00185FF5">
        <w:rPr>
          <w:rFonts w:ascii="Comic Sans MS" w:hAnsi="Comic Sans MS"/>
        </w:rPr>
        <w:t xml:space="preserve"> for reform</w:t>
      </w:r>
      <w:r w:rsidR="005143CC" w:rsidRPr="00185FF5">
        <w:rPr>
          <w:rFonts w:ascii="Comic Sans MS" w:hAnsi="Comic Sans MS"/>
        </w:rPr>
        <w:t>,</w:t>
      </w:r>
      <w:r w:rsidRPr="00185FF5">
        <w:rPr>
          <w:rFonts w:ascii="Comic Sans MS" w:hAnsi="Comic Sans MS"/>
        </w:rPr>
        <w:t xml:space="preserve"> embarked on a comprehensive legal framework</w:t>
      </w:r>
      <w:r w:rsidR="00A04DA7" w:rsidRPr="00185FF5">
        <w:rPr>
          <w:rFonts w:ascii="Comic Sans MS" w:hAnsi="Comic Sans MS"/>
        </w:rPr>
        <w:t>. T</w:t>
      </w:r>
      <w:r w:rsidR="005143CC" w:rsidRPr="00185FF5">
        <w:rPr>
          <w:rFonts w:ascii="Comic Sans MS" w:hAnsi="Comic Sans MS"/>
        </w:rPr>
        <w:t>he purpose of</w:t>
      </w:r>
      <w:r w:rsidR="00DE7C03" w:rsidRPr="00185FF5">
        <w:rPr>
          <w:rFonts w:ascii="Comic Sans MS" w:hAnsi="Comic Sans MS"/>
        </w:rPr>
        <w:t xml:space="preserve"> the reform was to</w:t>
      </w:r>
      <w:r w:rsidR="005143CC" w:rsidRPr="00185FF5">
        <w:rPr>
          <w:rFonts w:ascii="Comic Sans MS" w:hAnsi="Comic Sans MS"/>
        </w:rPr>
        <w:t xml:space="preserve"> restruct</w:t>
      </w:r>
      <w:r w:rsidR="009357FD" w:rsidRPr="00185FF5">
        <w:rPr>
          <w:rFonts w:ascii="Comic Sans MS" w:hAnsi="Comic Sans MS"/>
        </w:rPr>
        <w:t>ur</w:t>
      </w:r>
      <w:r w:rsidR="00DE7C03" w:rsidRPr="00185FF5">
        <w:rPr>
          <w:rFonts w:ascii="Comic Sans MS" w:hAnsi="Comic Sans MS"/>
        </w:rPr>
        <w:t>e</w:t>
      </w:r>
      <w:r w:rsidR="005143CC" w:rsidRPr="00185FF5">
        <w:rPr>
          <w:rFonts w:ascii="Comic Sans MS" w:hAnsi="Comic Sans MS"/>
        </w:rPr>
        <w:t xml:space="preserve"> the oil and gas industry</w:t>
      </w:r>
      <w:r w:rsidR="00DE7C03" w:rsidRPr="00185FF5">
        <w:rPr>
          <w:rFonts w:ascii="Comic Sans MS" w:hAnsi="Comic Sans MS"/>
        </w:rPr>
        <w:t>, consolidate</w:t>
      </w:r>
      <w:r w:rsidR="00280B22" w:rsidRPr="00185FF5">
        <w:rPr>
          <w:rFonts w:ascii="Comic Sans MS" w:hAnsi="Comic Sans MS"/>
        </w:rPr>
        <w:t xml:space="preserve"> a plethora of laws</w:t>
      </w:r>
      <w:r w:rsidR="00DE7C03" w:rsidRPr="00185FF5">
        <w:rPr>
          <w:rFonts w:ascii="Comic Sans MS" w:hAnsi="Comic Sans MS"/>
        </w:rPr>
        <w:t>,</w:t>
      </w:r>
      <w:r w:rsidR="005143CC" w:rsidRPr="00185FF5">
        <w:rPr>
          <w:rFonts w:ascii="Comic Sans MS" w:hAnsi="Comic Sans MS"/>
        </w:rPr>
        <w:t xml:space="preserve"> and increase government take and local content requirement</w:t>
      </w:r>
      <w:r w:rsidR="00DE7C03" w:rsidRPr="00185FF5">
        <w:rPr>
          <w:rFonts w:ascii="Comic Sans MS" w:hAnsi="Comic Sans MS"/>
        </w:rPr>
        <w:t>. The product of this effort was the</w:t>
      </w:r>
      <w:r w:rsidR="005143CC" w:rsidRPr="00185FF5">
        <w:rPr>
          <w:rFonts w:ascii="Comic Sans MS" w:hAnsi="Comic Sans MS"/>
        </w:rPr>
        <w:t xml:space="preserve"> Petroleum Industry Bill (PIB)</w:t>
      </w:r>
      <w:r w:rsidR="00DE7C03" w:rsidRPr="00185FF5">
        <w:rPr>
          <w:rFonts w:ascii="Comic Sans MS" w:hAnsi="Comic Sans MS"/>
        </w:rPr>
        <w:t>, which was forwarded</w:t>
      </w:r>
      <w:r w:rsidR="005143CC" w:rsidRPr="00185FF5">
        <w:rPr>
          <w:rFonts w:ascii="Comic Sans MS" w:hAnsi="Comic Sans MS"/>
        </w:rPr>
        <w:t xml:space="preserve"> to the National Assembly. </w:t>
      </w:r>
      <w:r w:rsidRPr="00185FF5">
        <w:rPr>
          <w:rFonts w:ascii="Comic Sans MS" w:hAnsi="Comic Sans MS"/>
        </w:rPr>
        <w:t xml:space="preserve"> </w:t>
      </w:r>
      <w:r w:rsidR="0002555F" w:rsidRPr="00185FF5">
        <w:rPr>
          <w:rFonts w:ascii="Comic Sans MS" w:hAnsi="Comic Sans MS"/>
        </w:rPr>
        <w:t>The</w:t>
      </w:r>
      <w:r w:rsidR="00280B22" w:rsidRPr="00185FF5">
        <w:rPr>
          <w:rFonts w:ascii="Comic Sans MS" w:hAnsi="Comic Sans MS"/>
        </w:rPr>
        <w:t xml:space="preserve"> fundamental objectives of the bill</w:t>
      </w:r>
      <w:r w:rsidR="0002555F" w:rsidRPr="00185FF5">
        <w:rPr>
          <w:rFonts w:ascii="Comic Sans MS" w:hAnsi="Comic Sans MS"/>
        </w:rPr>
        <w:t xml:space="preserve"> include</w:t>
      </w:r>
      <w:r w:rsidR="00DE7C03" w:rsidRPr="00185FF5">
        <w:rPr>
          <w:rFonts w:ascii="Comic Sans MS" w:hAnsi="Comic Sans MS"/>
        </w:rPr>
        <w:t>d</w:t>
      </w:r>
      <w:r w:rsidR="0002555F" w:rsidRPr="00185FF5">
        <w:rPr>
          <w:rFonts w:ascii="Comic Sans MS" w:hAnsi="Comic Sans MS"/>
        </w:rPr>
        <w:t>, amongst others, the management and allocation of petroleum resources and their derivatives in accordance with the principles of good governance, transparency and the sustainable development of Nigeria.</w:t>
      </w:r>
      <w:r w:rsidR="0002555F" w:rsidRPr="00185FF5">
        <w:rPr>
          <w:rStyle w:val="FootnoteReference"/>
          <w:rFonts w:ascii="Comic Sans MS" w:hAnsi="Comic Sans MS"/>
        </w:rPr>
        <w:footnoteReference w:id="3"/>
      </w:r>
      <w:r w:rsidR="0002555F" w:rsidRPr="00185FF5">
        <w:rPr>
          <w:rFonts w:ascii="Comic Sans MS" w:hAnsi="Comic Sans MS"/>
        </w:rPr>
        <w:t xml:space="preserve"> </w:t>
      </w:r>
      <w:r w:rsidR="00DE7C03" w:rsidRPr="00185FF5">
        <w:rPr>
          <w:rFonts w:ascii="Comic Sans MS" w:hAnsi="Comic Sans MS"/>
        </w:rPr>
        <w:t>As promising as it seemed</w:t>
      </w:r>
      <w:r w:rsidR="003F0B9B" w:rsidRPr="00185FF5">
        <w:rPr>
          <w:rFonts w:ascii="Comic Sans MS" w:hAnsi="Comic Sans MS"/>
        </w:rPr>
        <w:t>, it</w:t>
      </w:r>
      <w:r w:rsidR="00DE7C03" w:rsidRPr="00185FF5">
        <w:rPr>
          <w:rFonts w:ascii="Comic Sans MS" w:hAnsi="Comic Sans MS"/>
        </w:rPr>
        <w:t>s</w:t>
      </w:r>
      <w:r w:rsidR="003F0B9B" w:rsidRPr="00185FF5">
        <w:rPr>
          <w:rFonts w:ascii="Comic Sans MS" w:hAnsi="Comic Sans MS"/>
        </w:rPr>
        <w:t xml:space="preserve"> passage has been stalled as a result of opposition from the IOCs. There were indications that the Federal Government is putting extra effort to ensuring its passage</w:t>
      </w:r>
      <w:r w:rsidR="009357FD" w:rsidRPr="00185FF5">
        <w:rPr>
          <w:rFonts w:ascii="Comic Sans MS" w:hAnsi="Comic Sans MS"/>
        </w:rPr>
        <w:t xml:space="preserve"> as the President sent to both Chambers of the National Assembly a revised version of the PIB in July 19, 2012 for consi</w:t>
      </w:r>
      <w:r w:rsidR="00DE7C03" w:rsidRPr="00185FF5">
        <w:rPr>
          <w:rFonts w:ascii="Comic Sans MS" w:hAnsi="Comic Sans MS"/>
        </w:rPr>
        <w:t>deration and passage</w:t>
      </w:r>
      <w:r w:rsidR="009357FD" w:rsidRPr="00185FF5">
        <w:rPr>
          <w:rFonts w:ascii="Comic Sans MS" w:hAnsi="Comic Sans MS"/>
        </w:rPr>
        <w:t>. The leadership of the National Assembly had also promised a speedy passage</w:t>
      </w:r>
      <w:r w:rsidR="008B12C3" w:rsidRPr="00185FF5">
        <w:rPr>
          <w:rFonts w:ascii="Comic Sans MS" w:hAnsi="Comic Sans MS"/>
        </w:rPr>
        <w:t xml:space="preserve"> of the bill</w:t>
      </w:r>
      <w:r w:rsidR="009357FD" w:rsidRPr="00185FF5">
        <w:rPr>
          <w:rFonts w:ascii="Comic Sans MS" w:hAnsi="Comic Sans MS"/>
        </w:rPr>
        <w:t xml:space="preserve">. </w:t>
      </w:r>
    </w:p>
    <w:p w14:paraId="15E1FB03" w14:textId="77777777" w:rsidR="005B5FB7" w:rsidRPr="00185FF5" w:rsidRDefault="005B5FB7" w:rsidP="00185FF5">
      <w:pPr>
        <w:rPr>
          <w:rFonts w:ascii="Comic Sans MS" w:hAnsi="Comic Sans MS"/>
        </w:rPr>
      </w:pPr>
    </w:p>
    <w:p w14:paraId="680DD520" w14:textId="77777777" w:rsidR="008A6163" w:rsidRPr="00185FF5" w:rsidRDefault="00DD40FA" w:rsidP="00185FF5">
      <w:pPr>
        <w:jc w:val="both"/>
        <w:rPr>
          <w:rFonts w:ascii="Comic Sans MS" w:hAnsi="Comic Sans MS"/>
        </w:rPr>
      </w:pPr>
      <w:r w:rsidRPr="00185FF5">
        <w:rPr>
          <w:rFonts w:ascii="Comic Sans MS" w:hAnsi="Comic Sans MS"/>
        </w:rPr>
        <w:t>Some of the significant</w:t>
      </w:r>
      <w:r w:rsidR="0011039B" w:rsidRPr="00185FF5">
        <w:rPr>
          <w:rFonts w:ascii="Comic Sans MS" w:hAnsi="Comic Sans MS"/>
        </w:rPr>
        <w:t xml:space="preserve"> provisions of the bill include</w:t>
      </w:r>
      <w:r w:rsidR="00DE7C03" w:rsidRPr="00185FF5">
        <w:rPr>
          <w:rFonts w:ascii="Comic Sans MS" w:hAnsi="Comic Sans MS"/>
        </w:rPr>
        <w:t xml:space="preserve"> the following</w:t>
      </w:r>
      <w:r w:rsidR="0011039B" w:rsidRPr="00185FF5">
        <w:rPr>
          <w:rFonts w:ascii="Comic Sans MS" w:hAnsi="Comic Sans MS"/>
        </w:rPr>
        <w:t xml:space="preserve">; </w:t>
      </w:r>
      <w:r w:rsidR="00CA2FB9" w:rsidRPr="00185FF5">
        <w:rPr>
          <w:rFonts w:ascii="Comic Sans MS" w:hAnsi="Comic Sans MS"/>
        </w:rPr>
        <w:t>increasing exploration</w:t>
      </w:r>
      <w:r w:rsidR="00280B22" w:rsidRPr="00185FF5">
        <w:rPr>
          <w:rFonts w:ascii="Comic Sans MS" w:hAnsi="Comic Sans MS"/>
        </w:rPr>
        <w:t xml:space="preserve"> activities and expand</w:t>
      </w:r>
      <w:r w:rsidR="00DE7C03" w:rsidRPr="00185FF5">
        <w:rPr>
          <w:rFonts w:ascii="Comic Sans MS" w:hAnsi="Comic Sans MS"/>
        </w:rPr>
        <w:t>ing</w:t>
      </w:r>
      <w:r w:rsidR="00280B22" w:rsidRPr="00185FF5">
        <w:rPr>
          <w:rFonts w:ascii="Comic Sans MS" w:hAnsi="Comic Sans MS"/>
        </w:rPr>
        <w:t xml:space="preserve"> reserves; separate regulators for the upstream, midstream and downstream sectors; </w:t>
      </w:r>
      <w:r w:rsidR="002B0EB2" w:rsidRPr="00185FF5">
        <w:rPr>
          <w:rFonts w:ascii="Comic Sans MS" w:hAnsi="Comic Sans MS"/>
        </w:rPr>
        <w:t xml:space="preserve">deregulate the downstream </w:t>
      </w:r>
      <w:r w:rsidR="002B0EB2" w:rsidRPr="00185FF5">
        <w:rPr>
          <w:rFonts w:ascii="Comic Sans MS" w:hAnsi="Comic Sans MS"/>
        </w:rPr>
        <w:lastRenderedPageBreak/>
        <w:t xml:space="preserve">sector; </w:t>
      </w:r>
      <w:r w:rsidR="0011039B" w:rsidRPr="00185FF5">
        <w:rPr>
          <w:rFonts w:ascii="Comic Sans MS" w:hAnsi="Comic Sans MS"/>
        </w:rPr>
        <w:t xml:space="preserve">the </w:t>
      </w:r>
      <w:r w:rsidRPr="00185FF5">
        <w:rPr>
          <w:rFonts w:ascii="Comic Sans MS" w:hAnsi="Comic Sans MS"/>
        </w:rPr>
        <w:t xml:space="preserve">introduction </w:t>
      </w:r>
      <w:r w:rsidR="0011039B" w:rsidRPr="00185FF5">
        <w:rPr>
          <w:rFonts w:ascii="Comic Sans MS" w:hAnsi="Comic Sans MS"/>
        </w:rPr>
        <w:t>of a revised fiscal structure that taxes IOCs at a higher rate; the establishment of a new license allocation process predicated on greater transparency; reorganization of NNPC into a privately run entity to ensure efficiency</w:t>
      </w:r>
      <w:r w:rsidR="00DE7C03" w:rsidRPr="00185FF5">
        <w:rPr>
          <w:rFonts w:ascii="Comic Sans MS" w:hAnsi="Comic Sans MS"/>
        </w:rPr>
        <w:t>,</w:t>
      </w:r>
      <w:r w:rsidR="0011039B" w:rsidRPr="00185FF5">
        <w:rPr>
          <w:rFonts w:ascii="Comic Sans MS" w:hAnsi="Comic Sans MS"/>
        </w:rPr>
        <w:t xml:space="preserve"> increase revenue to government; compulsory financial provision for remediation of environmental damage; </w:t>
      </w:r>
      <w:r w:rsidR="00D40020" w:rsidRPr="00185FF5">
        <w:rPr>
          <w:rFonts w:ascii="Comic Sans MS" w:hAnsi="Comic Sans MS"/>
        </w:rPr>
        <w:t xml:space="preserve">establishment of a Petroleum Host Communities Fund; </w:t>
      </w:r>
      <w:r w:rsidR="0011039B" w:rsidRPr="00185FF5">
        <w:rPr>
          <w:rFonts w:ascii="Comic Sans MS" w:hAnsi="Comic Sans MS"/>
        </w:rPr>
        <w:t xml:space="preserve">and the </w:t>
      </w:r>
      <w:r w:rsidR="000160AD" w:rsidRPr="00185FF5">
        <w:rPr>
          <w:rFonts w:ascii="Comic Sans MS" w:hAnsi="Comic Sans MS"/>
        </w:rPr>
        <w:t>establishment of a joint venture company to independently operate the various JVAs.</w:t>
      </w:r>
      <w:r w:rsidR="00001806" w:rsidRPr="00185FF5">
        <w:rPr>
          <w:rFonts w:ascii="Comic Sans MS" w:hAnsi="Comic Sans MS"/>
        </w:rPr>
        <w:t xml:space="preserve"> </w:t>
      </w:r>
    </w:p>
    <w:p w14:paraId="196769B9" w14:textId="77777777" w:rsidR="005B5FB7" w:rsidRPr="00185FF5" w:rsidRDefault="005B5FB7" w:rsidP="00185FF5">
      <w:pPr>
        <w:rPr>
          <w:rFonts w:ascii="Comic Sans MS" w:hAnsi="Comic Sans MS"/>
        </w:rPr>
      </w:pPr>
    </w:p>
    <w:p w14:paraId="71CA0674" w14:textId="7AC0CF55" w:rsidR="00DE7C03" w:rsidRPr="00185FF5" w:rsidRDefault="008A6163" w:rsidP="00185FF5">
      <w:pPr>
        <w:jc w:val="both"/>
        <w:rPr>
          <w:rFonts w:ascii="Comic Sans MS" w:hAnsi="Comic Sans MS"/>
        </w:rPr>
      </w:pPr>
      <w:r w:rsidRPr="00185FF5">
        <w:rPr>
          <w:rFonts w:ascii="Comic Sans MS" w:hAnsi="Comic Sans MS"/>
        </w:rPr>
        <w:t>The PIB in addition to the Ministry of Petroleum Resources, provide for the establishment of two regulatory agencies, three funds, three companies and one support bureau</w:t>
      </w:r>
      <w:r w:rsidR="00931AE7" w:rsidRPr="00185FF5">
        <w:rPr>
          <w:rFonts w:ascii="Comic Sans MS" w:hAnsi="Comic Sans MS"/>
        </w:rPr>
        <w:t xml:space="preserve"> namely</w:t>
      </w:r>
      <w:r w:rsidR="005B5FB7" w:rsidRPr="00185FF5">
        <w:rPr>
          <w:rFonts w:ascii="Comic Sans MS" w:hAnsi="Comic Sans MS"/>
        </w:rPr>
        <w:t>; Upstream Petroleum I</w:t>
      </w:r>
      <w:r w:rsidRPr="00185FF5">
        <w:rPr>
          <w:rFonts w:ascii="Comic Sans MS" w:hAnsi="Comic Sans MS"/>
        </w:rPr>
        <w:t xml:space="preserve">nspectorate, </w:t>
      </w:r>
      <w:r w:rsidR="00931AE7" w:rsidRPr="00185FF5">
        <w:rPr>
          <w:rFonts w:ascii="Comic Sans MS" w:hAnsi="Comic Sans MS"/>
        </w:rPr>
        <w:t>Downstream Petroleum Regulatory Agency, Petroleum Technology Development Fund, Petroleum Equalisation Fund, Petroleum Host Communities Fund, National Oil Co., National Gas Co., National Petroleum Assets Management Co., and Petroleum Technical Bureau.</w:t>
      </w:r>
    </w:p>
    <w:p w14:paraId="6F661598" w14:textId="77777777" w:rsidR="00DE7C03" w:rsidRPr="00185FF5" w:rsidRDefault="00DE7C03" w:rsidP="00185FF5">
      <w:pPr>
        <w:rPr>
          <w:rFonts w:ascii="Comic Sans MS" w:hAnsi="Comic Sans MS"/>
        </w:rPr>
      </w:pPr>
    </w:p>
    <w:p w14:paraId="01908119" w14:textId="6ECB1D9B" w:rsidR="001D6195" w:rsidRPr="00185FF5" w:rsidRDefault="00001806" w:rsidP="00185FF5">
      <w:pPr>
        <w:jc w:val="both"/>
        <w:rPr>
          <w:rFonts w:ascii="Comic Sans MS" w:hAnsi="Comic Sans MS"/>
        </w:rPr>
      </w:pPr>
      <w:r w:rsidRPr="00185FF5">
        <w:rPr>
          <w:rFonts w:ascii="Comic Sans MS" w:hAnsi="Comic Sans MS"/>
        </w:rPr>
        <w:t xml:space="preserve">The IOCs are opposed to the provision for the restructuring of the JVAs between them and NNPC, and are insisting on maintaining the status quo. </w:t>
      </w:r>
      <w:r w:rsidR="00D5022F">
        <w:rPr>
          <w:rFonts w:ascii="Comic Sans MS" w:hAnsi="Comic Sans MS"/>
        </w:rPr>
        <w:t>IOCs</w:t>
      </w:r>
      <w:r w:rsidR="00627958" w:rsidRPr="00185FF5">
        <w:rPr>
          <w:rFonts w:ascii="Comic Sans MS" w:hAnsi="Comic Sans MS"/>
        </w:rPr>
        <w:t xml:space="preserve"> said that the PIB in</w:t>
      </w:r>
      <w:r w:rsidRPr="00185FF5">
        <w:rPr>
          <w:rFonts w:ascii="Comic Sans MS" w:hAnsi="Comic Sans MS"/>
        </w:rPr>
        <w:t xml:space="preserve"> it</w:t>
      </w:r>
      <w:r w:rsidR="00627958" w:rsidRPr="00185FF5">
        <w:rPr>
          <w:rFonts w:ascii="Comic Sans MS" w:hAnsi="Comic Sans MS"/>
        </w:rPr>
        <w:t xml:space="preserve">s present state is not favorable to the IOCs because it renders all deep water and dry gas projects </w:t>
      </w:r>
      <w:r w:rsidR="00D5022F" w:rsidRPr="00185FF5">
        <w:rPr>
          <w:rFonts w:ascii="Comic Sans MS" w:hAnsi="Comic Sans MS"/>
        </w:rPr>
        <w:t>non-viable</w:t>
      </w:r>
      <w:r w:rsidR="00627958" w:rsidRPr="00185FF5">
        <w:rPr>
          <w:rFonts w:ascii="Comic Sans MS" w:hAnsi="Comic Sans MS"/>
        </w:rPr>
        <w:t>. He contended that a balanced PIB that will provide optimal revenue to the government, while providing sufficient incentives to promote growth in the industry is what is required. The PIB</w:t>
      </w:r>
      <w:r w:rsidR="001D6195" w:rsidRPr="00185FF5">
        <w:rPr>
          <w:rFonts w:ascii="Comic Sans MS" w:hAnsi="Comic Sans MS"/>
        </w:rPr>
        <w:t xml:space="preserve"> c</w:t>
      </w:r>
      <w:r w:rsidR="00FA7088" w:rsidRPr="00185FF5">
        <w:rPr>
          <w:rFonts w:ascii="Comic Sans MS" w:hAnsi="Comic Sans MS"/>
        </w:rPr>
        <w:t xml:space="preserve">ontains laudable provision that </w:t>
      </w:r>
      <w:r w:rsidR="00627958" w:rsidRPr="00185FF5">
        <w:rPr>
          <w:rFonts w:ascii="Comic Sans MS" w:hAnsi="Comic Sans MS"/>
        </w:rPr>
        <w:t>if passed into la</w:t>
      </w:r>
      <w:r w:rsidR="001D6195" w:rsidRPr="00185FF5">
        <w:rPr>
          <w:rFonts w:ascii="Comic Sans MS" w:hAnsi="Comic Sans MS"/>
        </w:rPr>
        <w:t xml:space="preserve">w will promote transparency, </w:t>
      </w:r>
      <w:r w:rsidR="00627958" w:rsidRPr="00185FF5">
        <w:rPr>
          <w:rFonts w:ascii="Comic Sans MS" w:hAnsi="Comic Sans MS"/>
        </w:rPr>
        <w:t>accountability</w:t>
      </w:r>
      <w:r w:rsidR="00FA7088" w:rsidRPr="00185FF5">
        <w:rPr>
          <w:rFonts w:ascii="Comic Sans MS" w:hAnsi="Comic Sans MS"/>
        </w:rPr>
        <w:t>,</w:t>
      </w:r>
      <w:r w:rsidR="00627958" w:rsidRPr="00185FF5">
        <w:rPr>
          <w:rFonts w:ascii="Comic Sans MS" w:hAnsi="Comic Sans MS"/>
        </w:rPr>
        <w:t xml:space="preserve"> and create a</w:t>
      </w:r>
      <w:r w:rsidR="008A6163" w:rsidRPr="00185FF5">
        <w:rPr>
          <w:rFonts w:ascii="Comic Sans MS" w:hAnsi="Comic Sans MS"/>
        </w:rPr>
        <w:t xml:space="preserve"> </w:t>
      </w:r>
      <w:r w:rsidR="00594827" w:rsidRPr="00185FF5">
        <w:rPr>
          <w:rFonts w:ascii="Comic Sans MS" w:hAnsi="Comic Sans MS"/>
        </w:rPr>
        <w:t>conducive</w:t>
      </w:r>
      <w:r w:rsidR="005642D2" w:rsidRPr="00185FF5">
        <w:rPr>
          <w:rFonts w:ascii="Comic Sans MS" w:hAnsi="Comic Sans MS"/>
        </w:rPr>
        <w:t xml:space="preserve"> atmosphere</w:t>
      </w:r>
      <w:r w:rsidR="00FA7088" w:rsidRPr="00185FF5">
        <w:rPr>
          <w:rFonts w:ascii="Comic Sans MS" w:hAnsi="Comic Sans MS"/>
        </w:rPr>
        <w:t xml:space="preserve"> in the industry. H</w:t>
      </w:r>
      <w:r w:rsidR="005642D2" w:rsidRPr="00185FF5">
        <w:rPr>
          <w:rFonts w:ascii="Comic Sans MS" w:hAnsi="Comic Sans MS"/>
        </w:rPr>
        <w:t>owever</w:t>
      </w:r>
      <w:r w:rsidR="001D6195" w:rsidRPr="00185FF5">
        <w:rPr>
          <w:rFonts w:ascii="Comic Sans MS" w:hAnsi="Comic Sans MS"/>
        </w:rPr>
        <w:t xml:space="preserve"> the real fear is whether Nigerian Government will have the political w</w:t>
      </w:r>
      <w:r w:rsidR="0031039C" w:rsidRPr="00185FF5">
        <w:rPr>
          <w:rFonts w:ascii="Comic Sans MS" w:hAnsi="Comic Sans MS"/>
        </w:rPr>
        <w:t>ill and courage to enforce the</w:t>
      </w:r>
      <w:r w:rsidR="001D6195" w:rsidRPr="00185FF5">
        <w:rPr>
          <w:rFonts w:ascii="Comic Sans MS" w:hAnsi="Comic Sans MS"/>
        </w:rPr>
        <w:t xml:space="preserve"> provisions of the bill when passed into law.</w:t>
      </w:r>
      <w:r w:rsidR="003157D8" w:rsidRPr="00185FF5">
        <w:rPr>
          <w:rFonts w:ascii="Comic Sans MS" w:hAnsi="Comic Sans MS"/>
        </w:rPr>
        <w:t xml:space="preserve"> </w:t>
      </w:r>
      <w:r w:rsidR="00F514C6" w:rsidRPr="00185FF5">
        <w:rPr>
          <w:rFonts w:ascii="Comic Sans MS" w:hAnsi="Comic Sans MS"/>
        </w:rPr>
        <w:t>The delay in passage of the PIB</w:t>
      </w:r>
      <w:r w:rsidR="00A31E61" w:rsidRPr="00185FF5">
        <w:rPr>
          <w:rFonts w:ascii="Comic Sans MS" w:hAnsi="Comic Sans MS"/>
        </w:rPr>
        <w:t xml:space="preserve"> has stalled further investment in the sector since the IOCs are waiting to see the outcome of the PIB before making any considerable investment in the sector.</w:t>
      </w:r>
      <w:r w:rsidR="00C309EB" w:rsidRPr="00185FF5">
        <w:rPr>
          <w:rFonts w:ascii="Comic Sans MS" w:hAnsi="Comic Sans MS"/>
        </w:rPr>
        <w:t xml:space="preserve"> According Andrew Bowman, IOCs have withheld an estimated $40 billion of investment in Nigeria </w:t>
      </w:r>
      <w:r w:rsidR="00703421" w:rsidRPr="00185FF5">
        <w:rPr>
          <w:rFonts w:ascii="Comic Sans MS" w:hAnsi="Comic Sans MS"/>
        </w:rPr>
        <w:t xml:space="preserve">pending the outcome of the passage of the PIB. </w:t>
      </w:r>
      <w:r w:rsidR="00A31E61" w:rsidRPr="00185FF5">
        <w:rPr>
          <w:rFonts w:ascii="Comic Sans MS" w:hAnsi="Comic Sans MS"/>
        </w:rPr>
        <w:t xml:space="preserve"> The PIB is the key to the future of the Nigerian Oil and gas industry as it is expected to signal the dawn of a new era</w:t>
      </w:r>
      <w:r w:rsidR="00703421" w:rsidRPr="00185FF5">
        <w:rPr>
          <w:rFonts w:ascii="Comic Sans MS" w:hAnsi="Comic Sans MS"/>
        </w:rPr>
        <w:t xml:space="preserve"> in the troubled industry</w:t>
      </w:r>
      <w:r w:rsidR="005642D2" w:rsidRPr="00185FF5">
        <w:rPr>
          <w:rFonts w:ascii="Comic Sans MS" w:hAnsi="Comic Sans MS"/>
        </w:rPr>
        <w:t>,</w:t>
      </w:r>
      <w:r w:rsidR="00A31E61" w:rsidRPr="00185FF5">
        <w:rPr>
          <w:rFonts w:ascii="Comic Sans MS" w:hAnsi="Comic Sans MS"/>
        </w:rPr>
        <w:t xml:space="preserve"> an</w:t>
      </w:r>
      <w:r w:rsidR="00703421" w:rsidRPr="00185FF5">
        <w:rPr>
          <w:rFonts w:ascii="Comic Sans MS" w:hAnsi="Comic Sans MS"/>
        </w:rPr>
        <w:t>d all stakeholders are eagerly</w:t>
      </w:r>
      <w:r w:rsidR="00A31E61" w:rsidRPr="00185FF5">
        <w:rPr>
          <w:rFonts w:ascii="Comic Sans MS" w:hAnsi="Comic Sans MS"/>
        </w:rPr>
        <w:t xml:space="preserve"> waiting for its passage into law.</w:t>
      </w:r>
      <w:r w:rsidR="00F514C6" w:rsidRPr="00185FF5">
        <w:rPr>
          <w:rFonts w:ascii="Comic Sans MS" w:hAnsi="Comic Sans MS"/>
        </w:rPr>
        <w:t xml:space="preserve"> </w:t>
      </w:r>
    </w:p>
    <w:p w14:paraId="6A2775FB" w14:textId="77777777" w:rsidR="00E55EFC" w:rsidRPr="00185FF5" w:rsidRDefault="00E55EFC" w:rsidP="00185FF5">
      <w:pPr>
        <w:rPr>
          <w:rFonts w:ascii="Comic Sans MS" w:hAnsi="Comic Sans MS"/>
        </w:rPr>
      </w:pPr>
    </w:p>
    <w:p w14:paraId="06E5FDCC" w14:textId="175080BF" w:rsidR="00E55EFC" w:rsidRPr="00185FF5" w:rsidRDefault="00E55EFC" w:rsidP="00185FF5">
      <w:pPr>
        <w:rPr>
          <w:rFonts w:ascii="Comic Sans MS" w:hAnsi="Comic Sans MS"/>
          <w:b/>
        </w:rPr>
      </w:pPr>
      <w:r w:rsidRPr="00185FF5">
        <w:rPr>
          <w:rFonts w:ascii="Comic Sans MS" w:hAnsi="Comic Sans MS"/>
          <w:b/>
        </w:rPr>
        <w:t>RELEVANT OIL AND GAS REGULATORY AGENCIES IN NIGERIA</w:t>
      </w:r>
    </w:p>
    <w:p w14:paraId="0E1BEBE3" w14:textId="77777777" w:rsidR="00185FF5" w:rsidRPr="00185FF5" w:rsidRDefault="00185FF5" w:rsidP="00185FF5">
      <w:pPr>
        <w:rPr>
          <w:rFonts w:ascii="Comic Sans MS" w:hAnsi="Comic Sans MS"/>
        </w:rPr>
      </w:pPr>
    </w:p>
    <w:p w14:paraId="0667DBDC" w14:textId="6979D45F" w:rsidR="00E55EFC" w:rsidRPr="00185FF5" w:rsidRDefault="00E55EFC" w:rsidP="00185FF5">
      <w:pPr>
        <w:rPr>
          <w:rFonts w:ascii="Comic Sans MS" w:hAnsi="Comic Sans MS"/>
        </w:rPr>
      </w:pPr>
      <w:r w:rsidRPr="00185FF5">
        <w:rPr>
          <w:rFonts w:ascii="Comic Sans MS" w:hAnsi="Comic Sans MS"/>
        </w:rPr>
        <w:t xml:space="preserve">The principal agencies responsible for </w:t>
      </w:r>
      <w:r w:rsidR="00EA46DD" w:rsidRPr="00185FF5">
        <w:rPr>
          <w:rFonts w:ascii="Comic Sans MS" w:hAnsi="Comic Sans MS"/>
        </w:rPr>
        <w:t>regulating the oil and gas industry are</w:t>
      </w:r>
    </w:p>
    <w:p w14:paraId="3E735467" w14:textId="15EBFECD" w:rsidR="00EA46DD" w:rsidRPr="00185FF5" w:rsidRDefault="00EA46DD" w:rsidP="00185FF5">
      <w:pPr>
        <w:pStyle w:val="ListParagraph"/>
        <w:numPr>
          <w:ilvl w:val="0"/>
          <w:numId w:val="2"/>
        </w:numPr>
        <w:rPr>
          <w:rFonts w:ascii="Comic Sans MS" w:hAnsi="Comic Sans MS"/>
        </w:rPr>
      </w:pPr>
      <w:r w:rsidRPr="00185FF5">
        <w:rPr>
          <w:rFonts w:ascii="Comic Sans MS" w:hAnsi="Comic Sans MS"/>
        </w:rPr>
        <w:t>Ministry of Petroleum Resources (MPR)</w:t>
      </w:r>
    </w:p>
    <w:p w14:paraId="2D4A72A4" w14:textId="573A615A" w:rsidR="00EA46DD" w:rsidRPr="00185FF5" w:rsidRDefault="00EA46DD" w:rsidP="00185FF5">
      <w:pPr>
        <w:pStyle w:val="ListParagraph"/>
        <w:numPr>
          <w:ilvl w:val="0"/>
          <w:numId w:val="2"/>
        </w:numPr>
        <w:rPr>
          <w:rFonts w:ascii="Comic Sans MS" w:hAnsi="Comic Sans MS"/>
        </w:rPr>
      </w:pPr>
      <w:r w:rsidRPr="00185FF5">
        <w:rPr>
          <w:rFonts w:ascii="Comic Sans MS" w:hAnsi="Comic Sans MS"/>
        </w:rPr>
        <w:t>Directorate of Petroleum Resources</w:t>
      </w:r>
    </w:p>
    <w:p w14:paraId="476DB80B" w14:textId="6E86CE45" w:rsidR="00EA46DD" w:rsidRPr="00185FF5" w:rsidRDefault="00DE7192" w:rsidP="00185FF5">
      <w:pPr>
        <w:pStyle w:val="ListParagraph"/>
        <w:numPr>
          <w:ilvl w:val="0"/>
          <w:numId w:val="2"/>
        </w:numPr>
        <w:rPr>
          <w:rFonts w:ascii="Comic Sans MS" w:hAnsi="Comic Sans MS"/>
        </w:rPr>
      </w:pPr>
      <w:r w:rsidRPr="00185FF5">
        <w:rPr>
          <w:rFonts w:ascii="Comic Sans MS" w:hAnsi="Comic Sans MS"/>
        </w:rPr>
        <w:lastRenderedPageBreak/>
        <w:t>Nigerian National Petroleum Corporation (</w:t>
      </w:r>
      <w:r w:rsidR="00EA46DD" w:rsidRPr="00185FF5">
        <w:rPr>
          <w:rFonts w:ascii="Comic Sans MS" w:hAnsi="Comic Sans MS"/>
        </w:rPr>
        <w:t>NNPC</w:t>
      </w:r>
      <w:r w:rsidRPr="00185FF5">
        <w:rPr>
          <w:rFonts w:ascii="Comic Sans MS" w:hAnsi="Comic Sans MS"/>
        </w:rPr>
        <w:t>)</w:t>
      </w:r>
    </w:p>
    <w:p w14:paraId="75B58DFD" w14:textId="44A4204E" w:rsidR="00EA46DD" w:rsidRPr="00185FF5" w:rsidRDefault="00EA46DD" w:rsidP="00185FF5">
      <w:pPr>
        <w:pStyle w:val="ListParagraph"/>
        <w:numPr>
          <w:ilvl w:val="0"/>
          <w:numId w:val="2"/>
        </w:numPr>
        <w:rPr>
          <w:rFonts w:ascii="Comic Sans MS" w:hAnsi="Comic Sans MS"/>
        </w:rPr>
      </w:pPr>
      <w:r w:rsidRPr="00185FF5">
        <w:rPr>
          <w:rFonts w:ascii="Comic Sans MS" w:hAnsi="Comic Sans MS"/>
        </w:rPr>
        <w:t>Federal Ministry of Environment</w:t>
      </w:r>
      <w:r w:rsidR="00DE7192" w:rsidRPr="00185FF5">
        <w:rPr>
          <w:rFonts w:ascii="Comic Sans MS" w:hAnsi="Comic Sans MS"/>
        </w:rPr>
        <w:t xml:space="preserve"> (FME)</w:t>
      </w:r>
    </w:p>
    <w:p w14:paraId="2F2DEC88" w14:textId="515CCFC2" w:rsidR="00EA46DD" w:rsidRPr="00185FF5" w:rsidRDefault="00EA46DD" w:rsidP="00185FF5">
      <w:pPr>
        <w:pStyle w:val="ListParagraph"/>
        <w:numPr>
          <w:ilvl w:val="0"/>
          <w:numId w:val="2"/>
        </w:numPr>
        <w:rPr>
          <w:rFonts w:ascii="Comic Sans MS" w:hAnsi="Comic Sans MS"/>
        </w:rPr>
      </w:pPr>
      <w:r w:rsidRPr="00185FF5">
        <w:rPr>
          <w:rFonts w:ascii="Comic Sans MS" w:hAnsi="Comic Sans MS"/>
        </w:rPr>
        <w:t>Federal Inland Revenue Service (FIRS)</w:t>
      </w:r>
    </w:p>
    <w:p w14:paraId="0D549257" w14:textId="77777777" w:rsidR="00EA46DD" w:rsidRPr="00185FF5" w:rsidRDefault="00EA46DD" w:rsidP="00185FF5">
      <w:pPr>
        <w:rPr>
          <w:rFonts w:ascii="Comic Sans MS" w:hAnsi="Comic Sans MS"/>
        </w:rPr>
      </w:pPr>
    </w:p>
    <w:p w14:paraId="64B9FFBD" w14:textId="716CCFE0" w:rsidR="00EA46DD" w:rsidRPr="00185FF5" w:rsidRDefault="00EA46DD" w:rsidP="00185FF5">
      <w:pPr>
        <w:rPr>
          <w:rFonts w:ascii="Comic Sans MS" w:hAnsi="Comic Sans MS"/>
          <w:b/>
        </w:rPr>
      </w:pPr>
      <w:r w:rsidRPr="00185FF5">
        <w:rPr>
          <w:rFonts w:ascii="Comic Sans MS" w:hAnsi="Comic Sans MS"/>
          <w:b/>
        </w:rPr>
        <w:t>TYPES OF LICENCES</w:t>
      </w:r>
    </w:p>
    <w:p w14:paraId="71162FEF" w14:textId="23756E27" w:rsidR="00DA48BF" w:rsidRDefault="00EA46DD" w:rsidP="00185FF5">
      <w:pPr>
        <w:jc w:val="both"/>
        <w:rPr>
          <w:rFonts w:ascii="Comic Sans MS" w:hAnsi="Comic Sans MS"/>
        </w:rPr>
      </w:pPr>
      <w:r w:rsidRPr="00185FF5">
        <w:rPr>
          <w:rFonts w:ascii="Comic Sans MS" w:hAnsi="Comic Sans MS"/>
        </w:rPr>
        <w:t xml:space="preserve">The Petroleum Act provides for three types of </w:t>
      </w:r>
      <w:r w:rsidR="00DA48BF" w:rsidRPr="00185FF5">
        <w:rPr>
          <w:rFonts w:ascii="Comic Sans MS" w:hAnsi="Comic Sans MS"/>
        </w:rPr>
        <w:t xml:space="preserve">licenses for upstream operations: Oil Exploration </w:t>
      </w:r>
      <w:r w:rsidR="00594827" w:rsidRPr="00185FF5">
        <w:rPr>
          <w:rFonts w:ascii="Comic Sans MS" w:hAnsi="Comic Sans MS"/>
        </w:rPr>
        <w:t>License</w:t>
      </w:r>
      <w:r w:rsidR="00DA48BF" w:rsidRPr="00185FF5">
        <w:rPr>
          <w:rFonts w:ascii="Comic Sans MS" w:hAnsi="Comic Sans MS"/>
        </w:rPr>
        <w:t xml:space="preserve"> (OEL), Oil Prospecting </w:t>
      </w:r>
      <w:r w:rsidR="00594827" w:rsidRPr="00185FF5">
        <w:rPr>
          <w:rFonts w:ascii="Comic Sans MS" w:hAnsi="Comic Sans MS"/>
        </w:rPr>
        <w:t>License</w:t>
      </w:r>
      <w:r w:rsidR="00DA48BF" w:rsidRPr="00185FF5">
        <w:rPr>
          <w:rFonts w:ascii="Comic Sans MS" w:hAnsi="Comic Sans MS"/>
        </w:rPr>
        <w:t xml:space="preserve"> (OPL) and Oil Mining Lease (OML). </w:t>
      </w:r>
    </w:p>
    <w:p w14:paraId="5A82E894" w14:textId="77777777" w:rsidR="00446756" w:rsidRPr="00185FF5" w:rsidRDefault="00446756" w:rsidP="00185FF5">
      <w:pPr>
        <w:jc w:val="both"/>
        <w:rPr>
          <w:rFonts w:ascii="Comic Sans MS" w:hAnsi="Comic Sans MS"/>
        </w:rPr>
      </w:pPr>
    </w:p>
    <w:p w14:paraId="4E94D2A5" w14:textId="2CEAEC1E" w:rsidR="00EA46DD" w:rsidRPr="00185FF5" w:rsidRDefault="00DA48BF" w:rsidP="00185FF5">
      <w:pPr>
        <w:jc w:val="both"/>
        <w:rPr>
          <w:rFonts w:ascii="Comic Sans MS" w:hAnsi="Comic Sans MS"/>
        </w:rPr>
      </w:pPr>
      <w:r w:rsidRPr="00185FF5">
        <w:rPr>
          <w:rFonts w:ascii="Comic Sans MS" w:hAnsi="Comic Sans MS"/>
        </w:rPr>
        <w:t xml:space="preserve">The Minister of Petroleum Resources is empowered to grant </w:t>
      </w:r>
      <w:r w:rsidR="00594827" w:rsidRPr="00185FF5">
        <w:rPr>
          <w:rFonts w:ascii="Comic Sans MS" w:hAnsi="Comic Sans MS"/>
        </w:rPr>
        <w:t>licenses</w:t>
      </w:r>
      <w:r w:rsidRPr="00185FF5">
        <w:rPr>
          <w:rFonts w:ascii="Comic Sans MS" w:hAnsi="Comic Sans MS"/>
        </w:rPr>
        <w:t xml:space="preserve"> to only Nigerian citizens or comp</w:t>
      </w:r>
      <w:r w:rsidR="00433A4A" w:rsidRPr="00185FF5">
        <w:rPr>
          <w:rFonts w:ascii="Comic Sans MS" w:hAnsi="Comic Sans MS"/>
        </w:rPr>
        <w:t>anies incorporated in Nigeria. T</w:t>
      </w:r>
      <w:r w:rsidRPr="00185FF5">
        <w:rPr>
          <w:rFonts w:ascii="Comic Sans MS" w:hAnsi="Comic Sans MS"/>
        </w:rPr>
        <w:t xml:space="preserve">he OPL </w:t>
      </w:r>
      <w:r w:rsidR="00433A4A" w:rsidRPr="00185FF5">
        <w:rPr>
          <w:rFonts w:ascii="Comic Sans MS" w:hAnsi="Comic Sans MS"/>
        </w:rPr>
        <w:t xml:space="preserve">and OML </w:t>
      </w:r>
      <w:r w:rsidR="00594827" w:rsidRPr="00185FF5">
        <w:rPr>
          <w:rFonts w:ascii="Comic Sans MS" w:hAnsi="Comic Sans MS"/>
        </w:rPr>
        <w:t>confer</w:t>
      </w:r>
      <w:r w:rsidR="00433A4A" w:rsidRPr="00185FF5">
        <w:rPr>
          <w:rFonts w:ascii="Comic Sans MS" w:hAnsi="Comic Sans MS"/>
        </w:rPr>
        <w:t xml:space="preserve"> on the grantee the exclusive right to conduct petroleum operations in the granted area and to produce and dispose of the produced hydrocarbons. The OPL is granted for a primary term of five years for onshore and ten years for offshore and inland basins, while the primary term of the OML is granted for twenty years, renewable for another twenty years. The OPL or OML is deemed to have attained commercial quantity if </w:t>
      </w:r>
      <w:r w:rsidR="00594827" w:rsidRPr="00185FF5">
        <w:rPr>
          <w:rFonts w:ascii="Comic Sans MS" w:hAnsi="Comic Sans MS"/>
        </w:rPr>
        <w:t>there is a production of 10,000 bpd from the lease area.</w:t>
      </w:r>
    </w:p>
    <w:p w14:paraId="61181CDD" w14:textId="77777777" w:rsidR="002B0EB2" w:rsidRPr="00185FF5" w:rsidRDefault="002B0EB2" w:rsidP="00185FF5">
      <w:pPr>
        <w:rPr>
          <w:rFonts w:ascii="Comic Sans MS" w:hAnsi="Comic Sans MS"/>
        </w:rPr>
      </w:pPr>
    </w:p>
    <w:p w14:paraId="75183C06" w14:textId="7C9FDB09" w:rsidR="002B0EB2" w:rsidRPr="00185FF5" w:rsidRDefault="002B0EB2" w:rsidP="00185FF5">
      <w:pPr>
        <w:rPr>
          <w:rFonts w:ascii="Comic Sans MS" w:hAnsi="Comic Sans MS"/>
        </w:rPr>
      </w:pPr>
      <w:r w:rsidRPr="00185FF5">
        <w:rPr>
          <w:rFonts w:ascii="Comic Sans MS" w:hAnsi="Comic Sans MS"/>
          <w:b/>
        </w:rPr>
        <w:t>IMPACT OF OIL AND GAS PRODUCTION ACTIVITIES</w:t>
      </w:r>
    </w:p>
    <w:p w14:paraId="1290C0D1" w14:textId="77777777" w:rsidR="0092400A" w:rsidRPr="00185FF5" w:rsidRDefault="0092400A" w:rsidP="00185FF5">
      <w:pPr>
        <w:rPr>
          <w:rFonts w:ascii="Comic Sans MS" w:hAnsi="Comic Sans MS"/>
        </w:rPr>
      </w:pPr>
    </w:p>
    <w:p w14:paraId="3DC3A80B" w14:textId="0700AC65" w:rsidR="002B0EB2" w:rsidRPr="00185FF5" w:rsidRDefault="002B0EB2" w:rsidP="00185FF5">
      <w:pPr>
        <w:jc w:val="both"/>
        <w:rPr>
          <w:rFonts w:ascii="Comic Sans MS" w:hAnsi="Comic Sans MS"/>
        </w:rPr>
      </w:pPr>
      <w:r w:rsidRPr="00185FF5">
        <w:rPr>
          <w:rFonts w:ascii="Comic Sans MS" w:hAnsi="Comic Sans MS"/>
        </w:rPr>
        <w:t>Despite the several accruable</w:t>
      </w:r>
      <w:r w:rsidR="00421872" w:rsidRPr="00185FF5">
        <w:rPr>
          <w:rFonts w:ascii="Comic Sans MS" w:hAnsi="Comic Sans MS"/>
        </w:rPr>
        <w:t xml:space="preserve"> benefits,</w:t>
      </w:r>
      <w:r w:rsidRPr="00185FF5">
        <w:rPr>
          <w:rFonts w:ascii="Comic Sans MS" w:hAnsi="Comic Sans MS"/>
        </w:rPr>
        <w:t xml:space="preserve"> oil and gas</w:t>
      </w:r>
      <w:r w:rsidR="00421872" w:rsidRPr="00185FF5">
        <w:rPr>
          <w:rFonts w:ascii="Comic Sans MS" w:hAnsi="Comic Sans MS"/>
        </w:rPr>
        <w:t xml:space="preserve"> production</w:t>
      </w:r>
      <w:r w:rsidRPr="00185FF5">
        <w:rPr>
          <w:rFonts w:ascii="Comic Sans MS" w:hAnsi="Comic Sans MS"/>
        </w:rPr>
        <w:t xml:space="preserve"> in commercial quantities</w:t>
      </w:r>
      <w:r w:rsidR="00421872" w:rsidRPr="00185FF5">
        <w:rPr>
          <w:rFonts w:ascii="Comic Sans MS" w:hAnsi="Comic Sans MS"/>
        </w:rPr>
        <w:t xml:space="preserve"> over the past five decades</w:t>
      </w:r>
      <w:r w:rsidRPr="00185FF5">
        <w:rPr>
          <w:rFonts w:ascii="Comic Sans MS" w:hAnsi="Comic Sans MS"/>
        </w:rPr>
        <w:t xml:space="preserve"> has brought </w:t>
      </w:r>
      <w:r w:rsidR="00421872" w:rsidRPr="00185FF5">
        <w:rPr>
          <w:rFonts w:ascii="Comic Sans MS" w:hAnsi="Comic Sans MS"/>
        </w:rPr>
        <w:t>devastating</w:t>
      </w:r>
      <w:r w:rsidR="00C309EB" w:rsidRPr="00185FF5">
        <w:rPr>
          <w:rFonts w:ascii="Comic Sans MS" w:hAnsi="Comic Sans MS"/>
        </w:rPr>
        <w:t xml:space="preserve"> economic</w:t>
      </w:r>
      <w:r w:rsidR="005066C8" w:rsidRPr="00185FF5">
        <w:rPr>
          <w:rFonts w:ascii="Comic Sans MS" w:hAnsi="Comic Sans MS"/>
        </w:rPr>
        <w:t>, social, political,</w:t>
      </w:r>
      <w:r w:rsidR="00C309EB" w:rsidRPr="00185FF5">
        <w:rPr>
          <w:rFonts w:ascii="Comic Sans MS" w:hAnsi="Comic Sans MS"/>
        </w:rPr>
        <w:t xml:space="preserve"> security </w:t>
      </w:r>
      <w:r w:rsidR="005066C8" w:rsidRPr="00185FF5">
        <w:rPr>
          <w:rFonts w:ascii="Comic Sans MS" w:hAnsi="Comic Sans MS"/>
        </w:rPr>
        <w:t>and environmental impact on</w:t>
      </w:r>
      <w:r w:rsidR="00C309EB" w:rsidRPr="00185FF5">
        <w:rPr>
          <w:rFonts w:ascii="Comic Sans MS" w:hAnsi="Comic Sans MS"/>
        </w:rPr>
        <w:t xml:space="preserve"> Nigeria.</w:t>
      </w:r>
      <w:r w:rsidR="00703421" w:rsidRPr="00185FF5">
        <w:rPr>
          <w:rFonts w:ascii="Comic Sans MS" w:hAnsi="Comic Sans MS"/>
        </w:rPr>
        <w:t xml:space="preserve"> </w:t>
      </w:r>
    </w:p>
    <w:p w14:paraId="5FA4216C" w14:textId="77777777" w:rsidR="00E6298E" w:rsidRDefault="00E6298E" w:rsidP="00185FF5">
      <w:pPr>
        <w:rPr>
          <w:rFonts w:ascii="Comic Sans MS" w:hAnsi="Comic Sans MS"/>
        </w:rPr>
      </w:pPr>
    </w:p>
    <w:p w14:paraId="56E4B297" w14:textId="77777777" w:rsidR="007D2F08" w:rsidRDefault="007D2F08" w:rsidP="00185FF5">
      <w:pPr>
        <w:rPr>
          <w:rFonts w:ascii="Comic Sans MS" w:hAnsi="Comic Sans MS"/>
        </w:rPr>
      </w:pPr>
    </w:p>
    <w:p w14:paraId="1EA42BE4" w14:textId="77777777" w:rsidR="007D2F08" w:rsidRDefault="007D2F08" w:rsidP="00185FF5">
      <w:pPr>
        <w:rPr>
          <w:rFonts w:ascii="Comic Sans MS" w:hAnsi="Comic Sans MS"/>
        </w:rPr>
      </w:pPr>
    </w:p>
    <w:p w14:paraId="1B3485EC" w14:textId="77777777" w:rsidR="007D2F08" w:rsidRDefault="007D2F08" w:rsidP="00185FF5">
      <w:pPr>
        <w:rPr>
          <w:rFonts w:ascii="Comic Sans MS" w:hAnsi="Comic Sans MS"/>
        </w:rPr>
      </w:pPr>
    </w:p>
    <w:p w14:paraId="49027C23" w14:textId="77777777" w:rsidR="007D2F08" w:rsidRDefault="007D2F08" w:rsidP="00185FF5">
      <w:pPr>
        <w:rPr>
          <w:rFonts w:ascii="Comic Sans MS" w:hAnsi="Comic Sans MS"/>
        </w:rPr>
      </w:pPr>
    </w:p>
    <w:p w14:paraId="7F61168A" w14:textId="77777777" w:rsidR="007D2F08" w:rsidRDefault="007D2F08" w:rsidP="00185FF5">
      <w:pPr>
        <w:rPr>
          <w:rFonts w:ascii="Comic Sans MS" w:hAnsi="Comic Sans MS"/>
        </w:rPr>
      </w:pPr>
    </w:p>
    <w:p w14:paraId="4AAAA571" w14:textId="77777777" w:rsidR="007D2F08" w:rsidRDefault="007D2F08" w:rsidP="00185FF5">
      <w:pPr>
        <w:rPr>
          <w:rFonts w:ascii="Comic Sans MS" w:hAnsi="Comic Sans MS"/>
        </w:rPr>
      </w:pPr>
    </w:p>
    <w:p w14:paraId="0F99BCE4" w14:textId="77777777" w:rsidR="007D2F08" w:rsidRDefault="007D2F08" w:rsidP="00185FF5">
      <w:pPr>
        <w:rPr>
          <w:rFonts w:ascii="Comic Sans MS" w:hAnsi="Comic Sans MS"/>
        </w:rPr>
      </w:pPr>
    </w:p>
    <w:p w14:paraId="17F02C54" w14:textId="77777777" w:rsidR="007D2F08" w:rsidRDefault="007D2F08" w:rsidP="00185FF5">
      <w:pPr>
        <w:rPr>
          <w:rFonts w:ascii="Comic Sans MS" w:hAnsi="Comic Sans MS"/>
        </w:rPr>
      </w:pPr>
    </w:p>
    <w:p w14:paraId="73E16083" w14:textId="77777777" w:rsidR="007D2F08" w:rsidRDefault="007D2F08" w:rsidP="00185FF5">
      <w:pPr>
        <w:rPr>
          <w:rFonts w:ascii="Comic Sans MS" w:hAnsi="Comic Sans MS"/>
        </w:rPr>
      </w:pPr>
    </w:p>
    <w:p w14:paraId="2840852A" w14:textId="77777777" w:rsidR="007D2F08" w:rsidRDefault="007D2F08" w:rsidP="00185FF5">
      <w:pPr>
        <w:rPr>
          <w:rFonts w:ascii="Comic Sans MS" w:hAnsi="Comic Sans MS"/>
        </w:rPr>
      </w:pPr>
    </w:p>
    <w:p w14:paraId="4E417499" w14:textId="77777777" w:rsidR="007D2F08" w:rsidRDefault="007D2F08" w:rsidP="00185FF5">
      <w:pPr>
        <w:rPr>
          <w:rFonts w:ascii="Comic Sans MS" w:hAnsi="Comic Sans MS"/>
        </w:rPr>
      </w:pPr>
    </w:p>
    <w:p w14:paraId="4022F157" w14:textId="77777777" w:rsidR="007D2F08" w:rsidRDefault="007D2F08" w:rsidP="00185FF5">
      <w:pPr>
        <w:rPr>
          <w:rFonts w:ascii="Comic Sans MS" w:hAnsi="Comic Sans MS"/>
        </w:rPr>
      </w:pPr>
    </w:p>
    <w:p w14:paraId="179175B1" w14:textId="77777777" w:rsidR="007D2F08" w:rsidRDefault="007D2F08" w:rsidP="00185FF5">
      <w:pPr>
        <w:rPr>
          <w:rFonts w:ascii="Comic Sans MS" w:hAnsi="Comic Sans MS"/>
        </w:rPr>
      </w:pPr>
    </w:p>
    <w:p w14:paraId="425CCE09" w14:textId="77777777" w:rsidR="007D2F08" w:rsidRDefault="007D2F08" w:rsidP="00185FF5">
      <w:pPr>
        <w:rPr>
          <w:rFonts w:ascii="Comic Sans MS" w:hAnsi="Comic Sans MS"/>
        </w:rPr>
      </w:pPr>
    </w:p>
    <w:p w14:paraId="7D58F4BA" w14:textId="77777777" w:rsidR="007D2F08" w:rsidRDefault="007D2F08" w:rsidP="00185FF5">
      <w:pPr>
        <w:rPr>
          <w:rFonts w:ascii="Comic Sans MS" w:hAnsi="Comic Sans MS"/>
        </w:rPr>
      </w:pPr>
    </w:p>
    <w:p w14:paraId="70C5E2A4" w14:textId="77777777" w:rsidR="007D2F08" w:rsidRPr="007D2F08" w:rsidRDefault="007D2F08" w:rsidP="007D2F08">
      <w:pPr>
        <w:spacing w:before="100" w:beforeAutospacing="1" w:after="100" w:afterAutospacing="1"/>
        <w:outlineLvl w:val="1"/>
        <w:rPr>
          <w:rFonts w:ascii="Times New Roman" w:eastAsia="Times New Roman" w:hAnsi="Times New Roman" w:cs="Times New Roman"/>
          <w:b/>
          <w:bCs/>
          <w:sz w:val="36"/>
          <w:szCs w:val="36"/>
          <w:lang w:val="en-GB" w:eastAsia="en-GB"/>
        </w:rPr>
      </w:pPr>
      <w:r w:rsidRPr="007D2F08">
        <w:rPr>
          <w:rFonts w:ascii="Times New Roman" w:eastAsia="Times New Roman" w:hAnsi="Times New Roman" w:cs="Times New Roman"/>
          <w:b/>
          <w:bCs/>
          <w:sz w:val="36"/>
          <w:szCs w:val="36"/>
          <w:lang w:val="en-GB" w:eastAsia="en-GB"/>
        </w:rPr>
        <w:lastRenderedPageBreak/>
        <w:t xml:space="preserve">                               Oil &amp; Gas Terminology</w:t>
      </w:r>
    </w:p>
    <w:p w14:paraId="72949401"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Barrel</w:t>
      </w:r>
      <w:r w:rsidRPr="007D2F08">
        <w:rPr>
          <w:rFonts w:ascii="Bookman Old Style" w:eastAsia="Times New Roman" w:hAnsi="Bookman Old Style" w:cs="Times New Roman"/>
          <w:lang w:val="en-GB" w:eastAsia="en-GB"/>
        </w:rPr>
        <w:t xml:space="preserve">  (bbl) – The basic unit for measuring oil. A barrel is equal to 42 U.S. gallons or 35 UK Imperial gallons or 159 liters approximately.</w:t>
      </w:r>
    </w:p>
    <w:p w14:paraId="48FECFE4"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Bit</w:t>
      </w:r>
      <w:r w:rsidRPr="007D2F08">
        <w:rPr>
          <w:rFonts w:ascii="Bookman Old Style" w:eastAsia="Times New Roman" w:hAnsi="Bookman Old Style" w:cs="Times New Roman"/>
          <w:lang w:val="en-GB" w:eastAsia="en-GB"/>
        </w:rPr>
        <w:t xml:space="preserve"> – A drilling tool that cuts the hole. Bits are designed on two basic and different principles. The cable tool bit moves up and down to pulverize. The rotary bit revolves to grind.</w:t>
      </w:r>
    </w:p>
    <w:p w14:paraId="727A3C76"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lang w:val="en-GB" w:eastAsia="en-GB"/>
        </w:rPr>
        <w:t>Midstream</w:t>
      </w:r>
      <w:r w:rsidRPr="007D2F08">
        <w:rPr>
          <w:rFonts w:ascii="Bookman Old Style" w:eastAsia="Times New Roman" w:hAnsi="Bookman Old Style" w:cs="Times New Roman"/>
          <w:lang w:val="en-GB" w:eastAsia="en-GB"/>
        </w:rPr>
        <w:t xml:space="preserve"> - A term sometimes used to refer to those industry activities that fall between exploration and production (upstream) and refining and marketing (downstream). The term is most often applied to pipeline transportation and storage of crude oil and natural gas. </w:t>
      </w:r>
    </w:p>
    <w:p w14:paraId="566E6484"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Upstream</w:t>
      </w:r>
      <w:r w:rsidRPr="007D2F08">
        <w:rPr>
          <w:rFonts w:ascii="Bookman Old Style" w:eastAsia="Times New Roman" w:hAnsi="Bookman Old Style" w:cs="Times New Roman"/>
          <w:lang w:val="en-GB" w:eastAsia="en-GB"/>
        </w:rPr>
        <w:t xml:space="preserve"> – Activities in the oil and gas industry normally includes exploration and production activities.</w:t>
      </w:r>
    </w:p>
    <w:p w14:paraId="6412FA49"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Blow-Out Preventer</w:t>
      </w:r>
      <w:r w:rsidRPr="007D2F08">
        <w:rPr>
          <w:rFonts w:ascii="Bookman Old Style" w:eastAsia="Times New Roman" w:hAnsi="Bookman Old Style" w:cs="Times New Roman"/>
          <w:lang w:val="en-GB" w:eastAsia="en-GB"/>
        </w:rPr>
        <w:t xml:space="preserve"> – A heavy casinghead control, filled with special gates or rams, which can be closed around the drill pipe, or which completely closes the top of the casing.</w:t>
      </w:r>
    </w:p>
    <w:p w14:paraId="4718B6A9"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Casing</w:t>
      </w:r>
      <w:r w:rsidRPr="007D2F08">
        <w:rPr>
          <w:rFonts w:ascii="Bookman Old Style" w:eastAsia="Times New Roman" w:hAnsi="Bookman Old Style" w:cs="Times New Roman"/>
          <w:lang w:val="en-GB" w:eastAsia="en-GB"/>
        </w:rPr>
        <w:t xml:space="preserve"> – Heavy steel pipe used to seal off fluids from the hole or to keep the hole from caving in.</w:t>
      </w:r>
    </w:p>
    <w:p w14:paraId="1A2439B4"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Casinghead Gas</w:t>
      </w:r>
      <w:r w:rsidRPr="007D2F08">
        <w:rPr>
          <w:rFonts w:ascii="Bookman Old Style" w:eastAsia="Times New Roman" w:hAnsi="Bookman Old Style" w:cs="Times New Roman"/>
          <w:lang w:val="en-GB" w:eastAsia="en-GB"/>
        </w:rPr>
        <w:t xml:space="preserve"> – Gas produced with oil in oil wells. The gas is taken from the well through the casinghead at the top of the well.</w:t>
      </w:r>
    </w:p>
    <w:p w14:paraId="7AC66CBA"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Catalytic Cracking</w:t>
      </w:r>
      <w:r w:rsidRPr="007D2F08">
        <w:rPr>
          <w:rFonts w:ascii="Bookman Old Style" w:eastAsia="Times New Roman" w:hAnsi="Bookman Old Style" w:cs="Times New Roman"/>
          <w:lang w:val="en-GB" w:eastAsia="en-GB"/>
        </w:rPr>
        <w:t xml:space="preserve"> – A refining process for breaking down large, complex hydrocarbon molecules into smaller ones. A catalyst is used to accelerate the chemical reactions in the cracking process.</w:t>
      </w:r>
    </w:p>
    <w:p w14:paraId="29462092"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Christmas Tree</w:t>
      </w:r>
      <w:r w:rsidRPr="007D2F08">
        <w:rPr>
          <w:rFonts w:ascii="Bookman Old Style" w:eastAsia="Times New Roman" w:hAnsi="Bookman Old Style" w:cs="Times New Roman"/>
          <w:lang w:val="en-GB" w:eastAsia="en-GB"/>
        </w:rPr>
        <w:t xml:space="preserve"> – The assembly of valves, pipes and fittings used to control the flow of oil and gas from the casinghead.</w:t>
      </w:r>
    </w:p>
    <w:p w14:paraId="025C4467"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Condensate</w:t>
      </w:r>
      <w:r w:rsidRPr="007D2F08">
        <w:rPr>
          <w:rFonts w:ascii="Bookman Old Style" w:eastAsia="Times New Roman" w:hAnsi="Bookman Old Style" w:cs="Times New Roman"/>
          <w:lang w:val="en-GB" w:eastAsia="en-GB"/>
        </w:rPr>
        <w:t xml:space="preserve"> – Liquid hydrocarbons recovered by surface separators from natural gas. It is also referred to as natural gasoline and distillate.</w:t>
      </w:r>
    </w:p>
    <w:p w14:paraId="28B8E236"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Correlative Rights Theory</w:t>
      </w:r>
      <w:r w:rsidRPr="007D2F08">
        <w:rPr>
          <w:rFonts w:ascii="Bookman Old Style" w:eastAsia="Times New Roman" w:hAnsi="Bookman Old Style" w:cs="Times New Roman"/>
          <w:lang w:val="en-GB" w:eastAsia="en-GB"/>
        </w:rPr>
        <w:t xml:space="preserve"> – The theory adopted by the courts in several states that all landowners whose tracts overlay a producing formation have correlative rights in the formation. This theory is termed the "qualified ownership" theory.</w:t>
      </w:r>
    </w:p>
    <w:p w14:paraId="57CAED56"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Crude Oil</w:t>
      </w:r>
      <w:r w:rsidRPr="007D2F08">
        <w:rPr>
          <w:rFonts w:ascii="Bookman Old Style" w:eastAsia="Times New Roman" w:hAnsi="Bookman Old Style" w:cs="Times New Roman"/>
          <w:lang w:val="en-GB" w:eastAsia="en-GB"/>
        </w:rPr>
        <w:t xml:space="preserve"> – Liquid petroleum as it comes out of the ground. Crude oil varies radically in its properties, such as specific gravity and viscosity.</w:t>
      </w:r>
    </w:p>
    <w:p w14:paraId="1EFFE42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Derrick</w:t>
      </w:r>
      <w:r w:rsidRPr="007D2F08">
        <w:rPr>
          <w:rFonts w:ascii="Bookman Old Style" w:eastAsia="Times New Roman" w:hAnsi="Bookman Old Style" w:cs="Times New Roman"/>
          <w:lang w:val="en-GB" w:eastAsia="en-GB"/>
        </w:rPr>
        <w:t xml:space="preserve"> – A tapering tower, usually of open steel framework, used in the drilling of oil and gas wells as support for the equipment lowered into the well.</w:t>
      </w:r>
    </w:p>
    <w:p w14:paraId="59E11CF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Distillate Fuel Oils</w:t>
      </w:r>
      <w:r w:rsidRPr="007D2F08">
        <w:rPr>
          <w:rFonts w:ascii="Bookman Old Style" w:eastAsia="Times New Roman" w:hAnsi="Bookman Old Style" w:cs="Times New Roman"/>
          <w:lang w:val="en-GB" w:eastAsia="en-GB"/>
        </w:rPr>
        <w:t xml:space="preserve"> – Fuel oils which are products of distillation. They include fuels used for diesel fuel and space heating.</w:t>
      </w:r>
    </w:p>
    <w:p w14:paraId="2C21E7CF"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Directional Drilling</w:t>
      </w:r>
      <w:r w:rsidRPr="007D2F08">
        <w:rPr>
          <w:rFonts w:ascii="Bookman Old Style" w:eastAsia="Times New Roman" w:hAnsi="Bookman Old Style" w:cs="Times New Roman"/>
          <w:lang w:val="en-GB" w:eastAsia="en-GB"/>
        </w:rPr>
        <w:t xml:space="preserve"> – The drilling of a well that departs materially from the vertical direction.</w:t>
      </w:r>
    </w:p>
    <w:p w14:paraId="2BC6B822"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Downstream</w:t>
      </w:r>
      <w:r w:rsidRPr="007D2F08">
        <w:rPr>
          <w:rFonts w:ascii="Bookman Old Style" w:eastAsia="Times New Roman" w:hAnsi="Bookman Old Style" w:cs="Times New Roman"/>
          <w:lang w:val="en-GB" w:eastAsia="en-GB"/>
        </w:rPr>
        <w:t xml:space="preserve"> – Those activities in the oil and gas industry which take place away from the source of the supply. Downstream operations commonly include refining and marketing endeavors.</w:t>
      </w:r>
    </w:p>
    <w:p w14:paraId="0192B238"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Drilling Fluids</w:t>
      </w:r>
      <w:r w:rsidRPr="007D2F08">
        <w:rPr>
          <w:rFonts w:ascii="Bookman Old Style" w:eastAsia="Times New Roman" w:hAnsi="Bookman Old Style" w:cs="Times New Roman"/>
          <w:lang w:val="en-GB" w:eastAsia="en-GB"/>
        </w:rPr>
        <w:t xml:space="preserve"> – Special chemical fluids, usually called mud, introduced into the hole to lubricate the action of a rotary bit, to remove the cuttings and to prevent blowouts. OR A mixture of base substance and additives used to lubricate the drill bit and to counteract the natural pressure of the formation.   </w:t>
      </w:r>
    </w:p>
    <w:p w14:paraId="73CBB4DB"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Dry Gas</w:t>
      </w:r>
      <w:r w:rsidRPr="007D2F08">
        <w:rPr>
          <w:rFonts w:ascii="Bookman Old Style" w:eastAsia="Times New Roman" w:hAnsi="Bookman Old Style" w:cs="Times New Roman"/>
          <w:lang w:val="en-GB" w:eastAsia="en-GB"/>
        </w:rPr>
        <w:t xml:space="preserve"> – Natural gas which does not contain dissolved liquid hydrocarbons.</w:t>
      </w:r>
    </w:p>
    <w:p w14:paraId="68E61D55"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Dry Hole</w:t>
      </w:r>
      <w:r w:rsidRPr="007D2F08">
        <w:rPr>
          <w:rFonts w:ascii="Bookman Old Style" w:eastAsia="Times New Roman" w:hAnsi="Bookman Old Style" w:cs="Times New Roman"/>
          <w:lang w:val="en-GB" w:eastAsia="en-GB"/>
        </w:rPr>
        <w:t xml:space="preserve"> – A completed well which is not productive of oil and/or gas or which is not productive of oil or gas in paying quantities.</w:t>
      </w:r>
    </w:p>
    <w:p w14:paraId="5F004149"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Enhanced Recovery</w:t>
      </w:r>
      <w:r w:rsidRPr="007D2F08">
        <w:rPr>
          <w:rFonts w:ascii="Bookman Old Style" w:eastAsia="Times New Roman" w:hAnsi="Bookman Old Style" w:cs="Times New Roman"/>
          <w:lang w:val="en-GB" w:eastAsia="en-GB"/>
        </w:rPr>
        <w:t xml:space="preserve"> – The increased recovery from an oil pool achieved by artificial means or by the application of outside energy sources to the pool.</w:t>
      </w:r>
    </w:p>
    <w:p w14:paraId="27D56D94"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Exploration</w:t>
      </w:r>
      <w:r w:rsidRPr="007D2F08">
        <w:rPr>
          <w:rFonts w:ascii="Bookman Old Style" w:eastAsia="Times New Roman" w:hAnsi="Bookman Old Style" w:cs="Times New Roman"/>
          <w:lang w:val="en-GB" w:eastAsia="en-GB"/>
        </w:rPr>
        <w:t xml:space="preserve"> – The search for oil and gas. Exploration operations include aerial surveys, geophysical surveys, geological studies, core testing and the drilling of test (wildcat) wells.</w:t>
      </w:r>
    </w:p>
    <w:p w14:paraId="41D99B5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Fault Trap</w:t>
      </w:r>
      <w:r w:rsidRPr="007D2F08">
        <w:rPr>
          <w:rFonts w:ascii="Bookman Old Style" w:eastAsia="Times New Roman" w:hAnsi="Bookman Old Style" w:cs="Times New Roman"/>
          <w:lang w:val="en-GB" w:eastAsia="en-GB"/>
        </w:rPr>
        <w:t xml:space="preserve"> – A structural trap in the earth, favorable for the retention of petroleum, formed by the cracking and breaking of a rock plane.</w:t>
      </w:r>
    </w:p>
    <w:p w14:paraId="5429F508"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Horizontal Drilling</w:t>
      </w:r>
      <w:r w:rsidRPr="007D2F08">
        <w:rPr>
          <w:rFonts w:ascii="Bookman Old Style" w:eastAsia="Times New Roman" w:hAnsi="Bookman Old Style" w:cs="Times New Roman"/>
          <w:lang w:val="en-GB" w:eastAsia="en-GB"/>
        </w:rPr>
        <w:t xml:space="preserve"> – A method of drilling where the drill bit is turned in a horizontal direction in an effort to produce hydrocarbons from a number of areas located at the same approximate depth.</w:t>
      </w:r>
    </w:p>
    <w:p w14:paraId="68AA2139"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Injection well</w:t>
      </w:r>
      <w:r w:rsidRPr="007D2F08">
        <w:rPr>
          <w:rFonts w:ascii="Bookman Old Style" w:eastAsia="Times New Roman" w:hAnsi="Bookman Old Style" w:cs="Times New Roman"/>
          <w:lang w:val="en-GB" w:eastAsia="en-GB"/>
        </w:rPr>
        <w:t xml:space="preserve"> – A well employed for the introduction into an underground stratum of water or gas under pressure. Injection wells are employed for the disposal of produced water from oil and gas wells.</w:t>
      </w:r>
    </w:p>
    <w:p w14:paraId="61C9886F"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Natural Gas</w:t>
      </w:r>
      <w:r w:rsidRPr="007D2F08">
        <w:rPr>
          <w:rFonts w:ascii="Bookman Old Style" w:eastAsia="Times New Roman" w:hAnsi="Bookman Old Style" w:cs="Times New Roman"/>
          <w:lang w:val="en-GB" w:eastAsia="en-GB"/>
        </w:rPr>
        <w:t xml:space="preserve"> – Hydrocarbons, which at atmospheric conditions of temperatures and pressure, are in a gaseous phase.</w:t>
      </w:r>
    </w:p>
    <w:p w14:paraId="0B83E66A"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Natural Gas Liquids</w:t>
      </w:r>
      <w:r w:rsidRPr="007D2F08">
        <w:rPr>
          <w:rFonts w:ascii="Bookman Old Style" w:eastAsia="Times New Roman" w:hAnsi="Bookman Old Style" w:cs="Times New Roman"/>
          <w:lang w:val="en-GB" w:eastAsia="en-GB"/>
        </w:rPr>
        <w:t xml:space="preserve"> – Hydrocarbons found in natural gas which may be extracted or isolated as liquefied petroleum gas and natural gasoline.</w:t>
      </w:r>
    </w:p>
    <w:p w14:paraId="5E2B2D0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Oil Field</w:t>
      </w:r>
      <w:r w:rsidRPr="007D2F08">
        <w:rPr>
          <w:rFonts w:ascii="Bookman Old Style" w:eastAsia="Times New Roman" w:hAnsi="Bookman Old Style" w:cs="Times New Roman"/>
          <w:lang w:val="en-GB" w:eastAsia="en-GB"/>
        </w:rPr>
        <w:t xml:space="preserve"> – An area which is underlain by one or more reservoirs containing oil.</w:t>
      </w:r>
    </w:p>
    <w:p w14:paraId="396C1C92"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Oil Pool</w:t>
      </w:r>
      <w:r w:rsidRPr="007D2F08">
        <w:rPr>
          <w:rFonts w:ascii="Bookman Old Style" w:eastAsia="Times New Roman" w:hAnsi="Bookman Old Style" w:cs="Times New Roman"/>
          <w:lang w:val="en-GB" w:eastAsia="en-GB"/>
        </w:rPr>
        <w:t xml:space="preserve"> – An underground reservoir or trap containing oil.</w:t>
      </w:r>
    </w:p>
    <w:p w14:paraId="0390E682"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Overboard Water</w:t>
      </w:r>
      <w:r w:rsidRPr="007D2F08">
        <w:rPr>
          <w:rFonts w:ascii="Bookman Old Style" w:eastAsia="Times New Roman" w:hAnsi="Bookman Old Style" w:cs="Times New Roman"/>
          <w:lang w:val="en-GB" w:eastAsia="en-GB"/>
        </w:rPr>
        <w:t xml:space="preserve"> – Another name for produced water produced from oil and gas wells.</w:t>
      </w:r>
    </w:p>
    <w:p w14:paraId="68E7B80E"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Platform</w:t>
      </w:r>
      <w:r w:rsidRPr="007D2F08">
        <w:rPr>
          <w:rFonts w:ascii="Bookman Old Style" w:eastAsia="Times New Roman" w:hAnsi="Bookman Old Style" w:cs="Times New Roman"/>
          <w:lang w:val="en-GB" w:eastAsia="en-GB"/>
        </w:rPr>
        <w:t xml:space="preserve"> – Structure used in offshore drilling on which the drilling rig, crew quarters and other related items are located.</w:t>
      </w:r>
    </w:p>
    <w:p w14:paraId="1C8CDF15"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Plugging of Well</w:t>
      </w:r>
      <w:r w:rsidRPr="007D2F08">
        <w:rPr>
          <w:rFonts w:ascii="Bookman Old Style" w:eastAsia="Times New Roman" w:hAnsi="Bookman Old Style" w:cs="Times New Roman"/>
          <w:lang w:val="en-GB" w:eastAsia="en-GB"/>
        </w:rPr>
        <w:t xml:space="preserve"> – The sealing off of the fluids in the stratum penetrated by a well so that the fluid from one stratum will not escape into another or to the surface.</w:t>
      </w:r>
    </w:p>
    <w:p w14:paraId="6356F4FB"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Proven Reserves</w:t>
      </w:r>
      <w:r w:rsidRPr="007D2F08">
        <w:rPr>
          <w:rFonts w:ascii="Bookman Old Style" w:eastAsia="Times New Roman" w:hAnsi="Bookman Old Style" w:cs="Times New Roman"/>
          <w:lang w:val="en-GB" w:eastAsia="en-GB"/>
        </w:rPr>
        <w:t xml:space="preserve"> – Oil which is still in the ground, but which has been located and determined to be recoverable.</w:t>
      </w:r>
    </w:p>
    <w:p w14:paraId="1A011E8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Reservoir</w:t>
      </w:r>
      <w:r w:rsidRPr="007D2F08">
        <w:rPr>
          <w:rFonts w:ascii="Bookman Old Style" w:eastAsia="Times New Roman" w:hAnsi="Bookman Old Style" w:cs="Times New Roman"/>
          <w:lang w:val="en-GB" w:eastAsia="en-GB"/>
        </w:rPr>
        <w:t xml:space="preserve"> – A porous and permeable sedimentary rock containing commercial quantities of oil and gas. </w:t>
      </w:r>
    </w:p>
    <w:p w14:paraId="37FDA0C6"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Rig</w:t>
      </w:r>
      <w:r w:rsidRPr="007D2F08">
        <w:rPr>
          <w:rFonts w:ascii="Bookman Old Style" w:eastAsia="Times New Roman" w:hAnsi="Bookman Old Style" w:cs="Times New Roman"/>
          <w:lang w:val="en-GB" w:eastAsia="en-GB"/>
        </w:rPr>
        <w:t xml:space="preserve"> – The structures and equipment used in drilling an oil and gas well including the derrick, engine, engine house and other equipment.</w:t>
      </w:r>
    </w:p>
    <w:p w14:paraId="180DA373"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Roughneck</w:t>
      </w:r>
      <w:r w:rsidRPr="007D2F08">
        <w:rPr>
          <w:rFonts w:ascii="Bookman Old Style" w:eastAsia="Times New Roman" w:hAnsi="Bookman Old Style" w:cs="Times New Roman"/>
          <w:lang w:val="en-GB" w:eastAsia="en-GB"/>
        </w:rPr>
        <w:t xml:space="preserve"> – A driller's helper and general worker on a drilling rig.</w:t>
      </w:r>
    </w:p>
    <w:p w14:paraId="5E442C3F"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Roustabout</w:t>
      </w:r>
      <w:r w:rsidRPr="007D2F08">
        <w:rPr>
          <w:rFonts w:ascii="Bookman Old Style" w:eastAsia="Times New Roman" w:hAnsi="Bookman Old Style" w:cs="Times New Roman"/>
          <w:lang w:val="en-GB" w:eastAsia="en-GB"/>
        </w:rPr>
        <w:t xml:space="preserve"> – A common laborer around a drilling or a producing well.</w:t>
      </w:r>
    </w:p>
    <w:p w14:paraId="786252F0"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Shut In</w:t>
      </w:r>
      <w:r w:rsidRPr="007D2F08">
        <w:rPr>
          <w:rFonts w:ascii="Bookman Old Style" w:eastAsia="Times New Roman" w:hAnsi="Bookman Old Style" w:cs="Times New Roman"/>
          <w:lang w:val="en-GB" w:eastAsia="en-GB"/>
        </w:rPr>
        <w:t xml:space="preserve"> – To close down a producing well temporarily for repairs, cleaning out, building up reservoir pressure, lack of market, etc.</w:t>
      </w:r>
    </w:p>
    <w:p w14:paraId="6F14AA29"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Sour Gas</w:t>
      </w:r>
      <w:r w:rsidRPr="007D2F08">
        <w:rPr>
          <w:rFonts w:ascii="Bookman Old Style" w:eastAsia="Times New Roman" w:hAnsi="Bookman Old Style" w:cs="Times New Roman"/>
          <w:lang w:val="en-GB" w:eastAsia="en-GB"/>
        </w:rPr>
        <w:t xml:space="preserve"> – Natural gas contaminated with chemical impurities, notably hydrogen sulfide or other sulfur compounds, which cause a foul odor.</w:t>
      </w:r>
    </w:p>
    <w:p w14:paraId="06D0D32B"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Spudding In</w:t>
      </w:r>
      <w:r w:rsidRPr="007D2F08">
        <w:rPr>
          <w:rFonts w:ascii="Bookman Old Style" w:eastAsia="Times New Roman" w:hAnsi="Bookman Old Style" w:cs="Times New Roman"/>
          <w:lang w:val="en-GB" w:eastAsia="en-GB"/>
        </w:rPr>
        <w:t xml:space="preserve"> – The first boring of the hole in the drilling of an oil well.</w:t>
      </w:r>
    </w:p>
    <w:p w14:paraId="1441DE3C"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Stripper Production</w:t>
      </w:r>
      <w:r w:rsidRPr="007D2F08">
        <w:rPr>
          <w:rFonts w:ascii="Bookman Old Style" w:eastAsia="Times New Roman" w:hAnsi="Bookman Old Style" w:cs="Times New Roman"/>
          <w:lang w:val="en-GB" w:eastAsia="en-GB"/>
        </w:rPr>
        <w:t xml:space="preserve"> – The final stage of production in the life of an oil well or oil field. This stage is characterized by low rates of production, sometimes no more than a barrel of oil per day.</w:t>
      </w:r>
    </w:p>
    <w:p w14:paraId="3DF74D75"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Well</w:t>
      </w:r>
      <w:r w:rsidRPr="007D2F08">
        <w:rPr>
          <w:rFonts w:ascii="Bookman Old Style" w:eastAsia="Times New Roman" w:hAnsi="Bookman Old Style" w:cs="Times New Roman"/>
          <w:lang w:val="en-GB" w:eastAsia="en-GB"/>
        </w:rPr>
        <w:t xml:space="preserve"> – A hole drilled in the earth for the purpose of finding or producing crude oil or natural gas or providing services related to the production of crude oil or natural gas.</w:t>
      </w:r>
    </w:p>
    <w:p w14:paraId="53635B0B" w14:textId="77777777" w:rsidR="007D2F08" w:rsidRPr="00A63781"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Wet Gas</w:t>
      </w:r>
      <w:r w:rsidRPr="007D2F08">
        <w:rPr>
          <w:rFonts w:ascii="Bookman Old Style" w:eastAsia="Times New Roman" w:hAnsi="Bookman Old Style" w:cs="Times New Roman"/>
          <w:lang w:val="en-GB" w:eastAsia="en-GB"/>
        </w:rPr>
        <w:t xml:space="preserve"> – Natural </w:t>
      </w:r>
      <w:r w:rsidRPr="00A63781">
        <w:rPr>
          <w:rFonts w:ascii="Bookman Old Style" w:eastAsia="Times New Roman" w:hAnsi="Bookman Old Style" w:cs="Times New Roman"/>
          <w:lang w:val="en-GB" w:eastAsia="en-GB"/>
        </w:rPr>
        <w:t>gas containing liquid hydrocarbons in solution, which may be removed by a reduction of temperature and pressure or by a relatively simple extraction process.</w:t>
      </w:r>
    </w:p>
    <w:p w14:paraId="25A89129" w14:textId="77777777" w:rsidR="007D2F08" w:rsidRPr="00A63781"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Wildcat Well</w:t>
      </w:r>
      <w:r w:rsidRPr="00A63781">
        <w:rPr>
          <w:rFonts w:ascii="Bookman Old Style" w:eastAsia="Times New Roman" w:hAnsi="Bookman Old Style" w:cs="Times New Roman"/>
          <w:lang w:val="en-GB" w:eastAsia="en-GB"/>
        </w:rPr>
        <w:t xml:space="preserve"> – An exploratory well being drilled in unproven territory, that is, in a horizon from which there is no production in the general area.</w:t>
      </w:r>
    </w:p>
    <w:p w14:paraId="4ED59568" w14:textId="77777777" w:rsidR="007D2F08" w:rsidRPr="007D2F08" w:rsidRDefault="007D2F08" w:rsidP="007D2F08">
      <w:pPr>
        <w:spacing w:before="100" w:beforeAutospacing="1" w:after="100" w:afterAutospacing="1"/>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Work Overs</w:t>
      </w:r>
      <w:r w:rsidRPr="007D2F08">
        <w:rPr>
          <w:rFonts w:ascii="Bookman Old Style" w:eastAsia="Times New Roman" w:hAnsi="Bookman Old Style" w:cs="Times New Roman"/>
          <w:lang w:val="en-GB" w:eastAsia="en-GB"/>
        </w:rPr>
        <w:t xml:space="preserve"> – Operations on a producing well to restore or increase production. A typical work over is cleaning out a well that has sanded up.</w:t>
      </w:r>
    </w:p>
    <w:tbl>
      <w:tblPr>
        <w:tblW w:w="0" w:type="auto"/>
        <w:tblCellSpacing w:w="30" w:type="dxa"/>
        <w:tblCellMar>
          <w:top w:w="60" w:type="dxa"/>
          <w:left w:w="60" w:type="dxa"/>
          <w:bottom w:w="60" w:type="dxa"/>
          <w:right w:w="60" w:type="dxa"/>
        </w:tblCellMar>
        <w:tblLook w:val="04A0" w:firstRow="1" w:lastRow="0" w:firstColumn="1" w:lastColumn="0" w:noHBand="0" w:noVBand="1"/>
      </w:tblPr>
      <w:tblGrid>
        <w:gridCol w:w="2402"/>
        <w:gridCol w:w="6478"/>
      </w:tblGrid>
      <w:tr w:rsidR="007D2F08" w:rsidRPr="007D2F08" w14:paraId="53A319EC" w14:textId="77777777" w:rsidTr="007C0933">
        <w:trPr>
          <w:tblCellSpacing w:w="30" w:type="dxa"/>
        </w:trPr>
        <w:tc>
          <w:tcPr>
            <w:tcW w:w="0" w:type="auto"/>
            <w:hideMark/>
          </w:tcPr>
          <w:p w14:paraId="72D1838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American Petroleum Institute (API)</w:t>
            </w:r>
            <w:r w:rsidRPr="007D2F08">
              <w:rPr>
                <w:rFonts w:ascii="Bookman Old Style" w:eastAsia="Times New Roman" w:hAnsi="Bookman Old Style" w:cs="Times New Roman"/>
                <w:lang w:val="en-GB" w:eastAsia="en-GB"/>
              </w:rPr>
              <w:t>   </w:t>
            </w:r>
          </w:p>
        </w:tc>
        <w:tc>
          <w:tcPr>
            <w:tcW w:w="0" w:type="auto"/>
            <w:hideMark/>
          </w:tcPr>
          <w:p w14:paraId="6AAEEC1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American Petroleum Institute is the primary trade association representing the oil and natural gas industry in the United States.   </w:t>
            </w:r>
          </w:p>
        </w:tc>
      </w:tr>
      <w:tr w:rsidR="007D2F08" w:rsidRPr="007D2F08" w14:paraId="400A2FC8" w14:textId="77777777" w:rsidTr="007C0933">
        <w:trPr>
          <w:tblCellSpacing w:w="30" w:type="dxa"/>
        </w:trPr>
        <w:tc>
          <w:tcPr>
            <w:tcW w:w="0" w:type="auto"/>
            <w:hideMark/>
          </w:tcPr>
          <w:p w14:paraId="3326531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Annulus</w:t>
            </w:r>
            <w:r w:rsidRPr="007D2F08">
              <w:rPr>
                <w:rFonts w:ascii="Bookman Old Style" w:eastAsia="Times New Roman" w:hAnsi="Bookman Old Style" w:cs="Times New Roman"/>
                <w:lang w:val="en-GB" w:eastAsia="en-GB"/>
              </w:rPr>
              <w:t>   </w:t>
            </w:r>
          </w:p>
        </w:tc>
        <w:tc>
          <w:tcPr>
            <w:tcW w:w="0" w:type="auto"/>
            <w:hideMark/>
          </w:tcPr>
          <w:p w14:paraId="604E89D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space between: (1) The casing and the wall of the borehole.(2) Two strings of casing.(3) Tubing and casing.   </w:t>
            </w:r>
          </w:p>
        </w:tc>
      </w:tr>
      <w:tr w:rsidR="007D2F08" w:rsidRPr="007D2F08" w14:paraId="51B789F4" w14:textId="77777777" w:rsidTr="007C0933">
        <w:trPr>
          <w:tblCellSpacing w:w="30" w:type="dxa"/>
        </w:trPr>
        <w:tc>
          <w:tcPr>
            <w:tcW w:w="0" w:type="auto"/>
          </w:tcPr>
          <w:p w14:paraId="61D7D41C" w14:textId="77777777" w:rsidR="007D2F08" w:rsidRPr="007D2F08" w:rsidRDefault="007D2F08" w:rsidP="007D2F08">
            <w:pPr>
              <w:jc w:val="both"/>
              <w:rPr>
                <w:rFonts w:ascii="Bookman Old Style" w:eastAsia="Times New Roman" w:hAnsi="Bookman Old Style" w:cs="Times New Roman"/>
                <w:lang w:val="en-GB" w:eastAsia="en-GB"/>
              </w:rPr>
            </w:pPr>
          </w:p>
        </w:tc>
        <w:tc>
          <w:tcPr>
            <w:tcW w:w="0" w:type="auto"/>
          </w:tcPr>
          <w:p w14:paraId="2FF128D0" w14:textId="77777777" w:rsidR="007D2F08" w:rsidRPr="007D2F08" w:rsidRDefault="007D2F08" w:rsidP="007D2F08">
            <w:pPr>
              <w:jc w:val="both"/>
              <w:rPr>
                <w:rFonts w:ascii="Bookman Old Style" w:eastAsia="Times New Roman" w:hAnsi="Bookman Old Style" w:cs="Times New Roman"/>
                <w:lang w:val="en-GB" w:eastAsia="en-GB"/>
              </w:rPr>
            </w:pPr>
          </w:p>
        </w:tc>
      </w:tr>
      <w:tr w:rsidR="007D2F08" w:rsidRPr="007D2F08" w14:paraId="1D6A0D49" w14:textId="77777777" w:rsidTr="007C0933">
        <w:trPr>
          <w:tblCellSpacing w:w="30" w:type="dxa"/>
        </w:trPr>
        <w:tc>
          <w:tcPr>
            <w:tcW w:w="0" w:type="auto"/>
          </w:tcPr>
          <w:p w14:paraId="0934400B" w14:textId="77777777" w:rsidR="007D2F08" w:rsidRPr="007D2F08" w:rsidRDefault="007D2F08" w:rsidP="007D2F08">
            <w:pPr>
              <w:jc w:val="both"/>
              <w:rPr>
                <w:rFonts w:ascii="Bookman Old Style" w:eastAsia="Times New Roman" w:hAnsi="Bookman Old Style" w:cs="Times New Roman"/>
                <w:lang w:val="en-GB" w:eastAsia="en-GB"/>
              </w:rPr>
            </w:pPr>
          </w:p>
        </w:tc>
        <w:tc>
          <w:tcPr>
            <w:tcW w:w="0" w:type="auto"/>
          </w:tcPr>
          <w:p w14:paraId="348996C7" w14:textId="77777777" w:rsidR="007D2F08" w:rsidRPr="007D2F08" w:rsidRDefault="007D2F08" w:rsidP="007D2F08">
            <w:pPr>
              <w:jc w:val="both"/>
              <w:rPr>
                <w:rFonts w:ascii="Bookman Old Style" w:eastAsia="Times New Roman" w:hAnsi="Bookman Old Style" w:cs="Times New Roman"/>
                <w:lang w:val="en-GB" w:eastAsia="en-GB"/>
              </w:rPr>
            </w:pPr>
          </w:p>
        </w:tc>
      </w:tr>
      <w:tr w:rsidR="007D2F08" w:rsidRPr="007D2F08" w14:paraId="366C0033" w14:textId="77777777" w:rsidTr="007C0933">
        <w:trPr>
          <w:tblCellSpacing w:w="30" w:type="dxa"/>
        </w:trPr>
        <w:tc>
          <w:tcPr>
            <w:tcW w:w="0" w:type="auto"/>
            <w:hideMark/>
          </w:tcPr>
          <w:p w14:paraId="088C7DD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bcf</w:t>
            </w:r>
            <w:r w:rsidRPr="007D2F08">
              <w:rPr>
                <w:rFonts w:ascii="Bookman Old Style" w:eastAsia="Times New Roman" w:hAnsi="Bookman Old Style" w:cs="Times New Roman"/>
                <w:lang w:val="en-GB" w:eastAsia="en-GB"/>
              </w:rPr>
              <w:t>   </w:t>
            </w:r>
          </w:p>
        </w:tc>
        <w:tc>
          <w:tcPr>
            <w:tcW w:w="0" w:type="auto"/>
            <w:hideMark/>
          </w:tcPr>
          <w:p w14:paraId="10C37BA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Billion cubic feet; 1 bcf = 0.83 million tons of oil equivalent.   </w:t>
            </w:r>
          </w:p>
        </w:tc>
      </w:tr>
      <w:tr w:rsidR="007D2F08" w:rsidRPr="007D2F08" w14:paraId="2EE1CA1A" w14:textId="77777777" w:rsidTr="007C0933">
        <w:trPr>
          <w:tblCellSpacing w:w="30" w:type="dxa"/>
        </w:trPr>
        <w:tc>
          <w:tcPr>
            <w:tcW w:w="0" w:type="auto"/>
            <w:hideMark/>
          </w:tcPr>
          <w:p w14:paraId="68507D64"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bcm</w:t>
            </w:r>
            <w:r w:rsidRPr="007D2F08">
              <w:rPr>
                <w:rFonts w:ascii="Bookman Old Style" w:eastAsia="Times New Roman" w:hAnsi="Bookman Old Style" w:cs="Times New Roman"/>
                <w:lang w:val="en-GB" w:eastAsia="en-GB"/>
              </w:rPr>
              <w:t>   </w:t>
            </w:r>
          </w:p>
        </w:tc>
        <w:tc>
          <w:tcPr>
            <w:tcW w:w="0" w:type="auto"/>
            <w:hideMark/>
          </w:tcPr>
          <w:p w14:paraId="72E74F8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Billion cubic meters (1 cubic meter = 35.31 cubic feet).   </w:t>
            </w:r>
          </w:p>
        </w:tc>
      </w:tr>
      <w:tr w:rsidR="007D2F08" w:rsidRPr="007D2F08" w14:paraId="2160943F" w14:textId="77777777" w:rsidTr="007C0933">
        <w:trPr>
          <w:tblCellSpacing w:w="30" w:type="dxa"/>
        </w:trPr>
        <w:tc>
          <w:tcPr>
            <w:tcW w:w="0" w:type="auto"/>
            <w:hideMark/>
          </w:tcPr>
          <w:p w14:paraId="271310C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blow-down </w:t>
            </w:r>
            <w:r w:rsidRPr="007D2F08">
              <w:rPr>
                <w:rFonts w:ascii="Bookman Old Style" w:eastAsia="Times New Roman" w:hAnsi="Bookman Old Style" w:cs="Times New Roman"/>
                <w:lang w:val="en-GB" w:eastAsia="en-GB"/>
              </w:rPr>
              <w:t>   </w:t>
            </w:r>
          </w:p>
        </w:tc>
        <w:tc>
          <w:tcPr>
            <w:tcW w:w="0" w:type="auto"/>
            <w:hideMark/>
          </w:tcPr>
          <w:p w14:paraId="21785BA5"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Condensate and gas is produced simultaneously from the outset of production.   </w:t>
            </w:r>
          </w:p>
        </w:tc>
      </w:tr>
      <w:tr w:rsidR="007D2F08" w:rsidRPr="007D2F08" w14:paraId="073FE22C" w14:textId="77777777" w:rsidTr="007C0933">
        <w:trPr>
          <w:tblCellSpacing w:w="30" w:type="dxa"/>
        </w:trPr>
        <w:tc>
          <w:tcPr>
            <w:tcW w:w="0" w:type="auto"/>
            <w:hideMark/>
          </w:tcPr>
          <w:p w14:paraId="1123FD6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Blow-out </w:t>
            </w:r>
            <w:r w:rsidRPr="007D2F08">
              <w:rPr>
                <w:rFonts w:ascii="Bookman Old Style" w:eastAsia="Times New Roman" w:hAnsi="Bookman Old Style" w:cs="Times New Roman"/>
                <w:lang w:val="en-GB" w:eastAsia="en-GB"/>
              </w:rPr>
              <w:t>   </w:t>
            </w:r>
          </w:p>
        </w:tc>
        <w:tc>
          <w:tcPr>
            <w:tcW w:w="0" w:type="auto"/>
            <w:hideMark/>
          </w:tcPr>
          <w:p w14:paraId="2CBDC51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When well pressure exceeds the ability of the wellhead valves to control it. Oil and gas "blow wild" at the surface.   </w:t>
            </w:r>
          </w:p>
        </w:tc>
      </w:tr>
      <w:tr w:rsidR="007D2F08" w:rsidRPr="007D2F08" w14:paraId="1EB3CFD1" w14:textId="77777777" w:rsidTr="007C0933">
        <w:trPr>
          <w:tblCellSpacing w:w="30" w:type="dxa"/>
        </w:trPr>
        <w:tc>
          <w:tcPr>
            <w:tcW w:w="0" w:type="auto"/>
            <w:hideMark/>
          </w:tcPr>
          <w:p w14:paraId="38D47665"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Blow-out preventers (BOPs)</w:t>
            </w:r>
            <w:r w:rsidRPr="007D2F08">
              <w:rPr>
                <w:rFonts w:ascii="Bookman Old Style" w:eastAsia="Times New Roman" w:hAnsi="Bookman Old Style" w:cs="Times New Roman"/>
                <w:lang w:val="en-GB" w:eastAsia="en-GB"/>
              </w:rPr>
              <w:t>   </w:t>
            </w:r>
          </w:p>
        </w:tc>
        <w:tc>
          <w:tcPr>
            <w:tcW w:w="0" w:type="auto"/>
            <w:hideMark/>
          </w:tcPr>
          <w:p w14:paraId="49CED45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Are high pressure wellhead valves, designed to shut off the uncontrolled flow of hydrocarbons.   </w:t>
            </w:r>
          </w:p>
        </w:tc>
      </w:tr>
      <w:tr w:rsidR="007D2F08" w:rsidRPr="007D2F08" w14:paraId="4AFB9C2D" w14:textId="77777777" w:rsidTr="007C0933">
        <w:trPr>
          <w:tblCellSpacing w:w="30" w:type="dxa"/>
        </w:trPr>
        <w:tc>
          <w:tcPr>
            <w:tcW w:w="0" w:type="auto"/>
            <w:hideMark/>
          </w:tcPr>
          <w:p w14:paraId="733834B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Borehole </w:t>
            </w:r>
            <w:r w:rsidRPr="007D2F08">
              <w:rPr>
                <w:rFonts w:ascii="Bookman Old Style" w:eastAsia="Times New Roman" w:hAnsi="Bookman Old Style" w:cs="Times New Roman"/>
                <w:lang w:val="en-GB" w:eastAsia="en-GB"/>
              </w:rPr>
              <w:t>   </w:t>
            </w:r>
          </w:p>
        </w:tc>
        <w:tc>
          <w:tcPr>
            <w:tcW w:w="0" w:type="auto"/>
            <w:hideMark/>
          </w:tcPr>
          <w:p w14:paraId="4E4BBF6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hole as drilled by the drill bit.   </w:t>
            </w:r>
          </w:p>
        </w:tc>
      </w:tr>
      <w:tr w:rsidR="007D2F08" w:rsidRPr="007D2F08" w14:paraId="768F5225" w14:textId="77777777" w:rsidTr="007C0933">
        <w:trPr>
          <w:tblCellSpacing w:w="30" w:type="dxa"/>
        </w:trPr>
        <w:tc>
          <w:tcPr>
            <w:tcW w:w="0" w:type="auto"/>
            <w:hideMark/>
          </w:tcPr>
          <w:p w14:paraId="31A3538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Casing</w:t>
            </w:r>
            <w:r w:rsidRPr="007D2F08">
              <w:rPr>
                <w:rFonts w:ascii="Bookman Old Style" w:eastAsia="Times New Roman" w:hAnsi="Bookman Old Style" w:cs="Times New Roman"/>
                <w:lang w:val="en-GB" w:eastAsia="en-GB"/>
              </w:rPr>
              <w:t>   </w:t>
            </w:r>
          </w:p>
        </w:tc>
        <w:tc>
          <w:tcPr>
            <w:tcW w:w="0" w:type="auto"/>
            <w:hideMark/>
          </w:tcPr>
          <w:p w14:paraId="61C8FC9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Pipe cemented in the well to seal off formation fluids or keep the hole from caving in.    </w:t>
            </w:r>
          </w:p>
        </w:tc>
      </w:tr>
      <w:tr w:rsidR="007D2F08" w:rsidRPr="007D2F08" w14:paraId="3A1BC935" w14:textId="77777777" w:rsidTr="007C0933">
        <w:trPr>
          <w:tblCellSpacing w:w="30" w:type="dxa"/>
        </w:trPr>
        <w:tc>
          <w:tcPr>
            <w:tcW w:w="0" w:type="auto"/>
            <w:hideMark/>
          </w:tcPr>
          <w:p w14:paraId="734F4A1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Casing string</w:t>
            </w:r>
            <w:r w:rsidRPr="007D2F08">
              <w:rPr>
                <w:rFonts w:ascii="Bookman Old Style" w:eastAsia="Times New Roman" w:hAnsi="Bookman Old Style" w:cs="Times New Roman"/>
                <w:lang w:val="en-GB" w:eastAsia="en-GB"/>
              </w:rPr>
              <w:t>   </w:t>
            </w:r>
          </w:p>
        </w:tc>
        <w:tc>
          <w:tcPr>
            <w:tcW w:w="0" w:type="auto"/>
            <w:hideMark/>
          </w:tcPr>
          <w:p w14:paraId="43DAC09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steel tubing that lines a well after it has been drilled. It is formed from sections of steel tube screwed together.   </w:t>
            </w:r>
          </w:p>
        </w:tc>
      </w:tr>
      <w:tr w:rsidR="007D2F08" w:rsidRPr="007D2F08" w14:paraId="784252BC" w14:textId="77777777" w:rsidTr="007C0933">
        <w:trPr>
          <w:tblCellSpacing w:w="30" w:type="dxa"/>
        </w:trPr>
        <w:tc>
          <w:tcPr>
            <w:tcW w:w="0" w:type="auto"/>
            <w:hideMark/>
          </w:tcPr>
          <w:p w14:paraId="5702DA5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Christmas tree</w:t>
            </w:r>
            <w:r w:rsidRPr="007D2F08">
              <w:rPr>
                <w:rFonts w:ascii="Bookman Old Style" w:eastAsia="Times New Roman" w:hAnsi="Bookman Old Style" w:cs="Times New Roman"/>
                <w:lang w:val="en-GB" w:eastAsia="en-GB"/>
              </w:rPr>
              <w:t>   </w:t>
            </w:r>
          </w:p>
        </w:tc>
        <w:tc>
          <w:tcPr>
            <w:tcW w:w="0" w:type="auto"/>
            <w:hideMark/>
          </w:tcPr>
          <w:p w14:paraId="237FC8A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 xml:space="preserve">The assembly of fittings and valves on the top of the </w:t>
            </w:r>
            <w:r w:rsidRPr="007D2F08">
              <w:rPr>
                <w:rFonts w:ascii="Bookman Old Style" w:eastAsia="Times New Roman" w:hAnsi="Bookman Old Style" w:cs="Times New Roman"/>
                <w:lang w:val="en-GB" w:eastAsia="en-GB"/>
              </w:rPr>
              <w:lastRenderedPageBreak/>
              <w:t>casing which control the production rate of oil.   </w:t>
            </w:r>
          </w:p>
        </w:tc>
      </w:tr>
      <w:tr w:rsidR="007D2F08" w:rsidRPr="007D2F08" w14:paraId="42D4E947" w14:textId="77777777" w:rsidTr="007C0933">
        <w:trPr>
          <w:tblCellSpacing w:w="30" w:type="dxa"/>
        </w:trPr>
        <w:tc>
          <w:tcPr>
            <w:tcW w:w="0" w:type="auto"/>
            <w:hideMark/>
          </w:tcPr>
          <w:p w14:paraId="236CF7D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 xml:space="preserve">Commercial field </w:t>
            </w:r>
            <w:r w:rsidRPr="007D2F08">
              <w:rPr>
                <w:rFonts w:ascii="Bookman Old Style" w:eastAsia="Times New Roman" w:hAnsi="Bookman Old Style" w:cs="Times New Roman"/>
                <w:lang w:val="en-GB" w:eastAsia="en-GB"/>
              </w:rPr>
              <w:t>   </w:t>
            </w:r>
          </w:p>
        </w:tc>
        <w:tc>
          <w:tcPr>
            <w:tcW w:w="0" w:type="auto"/>
            <w:hideMark/>
          </w:tcPr>
          <w:p w14:paraId="266D1BE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An oil and/or gas field judged to be capable of producing enough net income to make it worth developing.   </w:t>
            </w:r>
          </w:p>
        </w:tc>
      </w:tr>
      <w:tr w:rsidR="007D2F08" w:rsidRPr="007D2F08" w14:paraId="5713B557" w14:textId="77777777" w:rsidTr="007C0933">
        <w:trPr>
          <w:tblCellSpacing w:w="30" w:type="dxa"/>
        </w:trPr>
        <w:tc>
          <w:tcPr>
            <w:tcW w:w="0" w:type="auto"/>
            <w:hideMark/>
          </w:tcPr>
          <w:p w14:paraId="7D0619A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Completion</w:t>
            </w:r>
            <w:r w:rsidRPr="007D2F08">
              <w:rPr>
                <w:rFonts w:ascii="Bookman Old Style" w:eastAsia="Times New Roman" w:hAnsi="Bookman Old Style" w:cs="Times New Roman"/>
                <w:lang w:val="en-GB" w:eastAsia="en-GB"/>
              </w:rPr>
              <w:t>   </w:t>
            </w:r>
          </w:p>
        </w:tc>
        <w:tc>
          <w:tcPr>
            <w:tcW w:w="0" w:type="auto"/>
            <w:hideMark/>
          </w:tcPr>
          <w:p w14:paraId="6E12820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installation of permanent wellhead equipment for the production of oil and gas.   </w:t>
            </w:r>
          </w:p>
        </w:tc>
      </w:tr>
      <w:tr w:rsidR="007D2F08" w:rsidRPr="007D2F08" w14:paraId="4E84AA81" w14:textId="77777777" w:rsidTr="007C0933">
        <w:trPr>
          <w:tblCellSpacing w:w="30" w:type="dxa"/>
        </w:trPr>
        <w:tc>
          <w:tcPr>
            <w:tcW w:w="0" w:type="auto"/>
            <w:hideMark/>
          </w:tcPr>
          <w:p w14:paraId="2A20A04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Condensate </w:t>
            </w:r>
            <w:r w:rsidRPr="007D2F08">
              <w:rPr>
                <w:rFonts w:ascii="Bookman Old Style" w:eastAsia="Times New Roman" w:hAnsi="Bookman Old Style" w:cs="Times New Roman"/>
                <w:lang w:val="en-GB" w:eastAsia="en-GB"/>
              </w:rPr>
              <w:t>   </w:t>
            </w:r>
          </w:p>
        </w:tc>
        <w:tc>
          <w:tcPr>
            <w:tcW w:w="0" w:type="auto"/>
            <w:hideMark/>
          </w:tcPr>
          <w:p w14:paraId="40B08254"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Hydrocarbons which are in the gaseous state under reservoir conditions and which become liquid when temperature or pressure is reduced. A mixture of pentanes and higher hydrocarbons.   </w:t>
            </w:r>
          </w:p>
        </w:tc>
      </w:tr>
      <w:tr w:rsidR="007D2F08" w:rsidRPr="007D2F08" w14:paraId="377547C9" w14:textId="77777777" w:rsidTr="007C0933">
        <w:trPr>
          <w:tblCellSpacing w:w="30" w:type="dxa"/>
        </w:trPr>
        <w:tc>
          <w:tcPr>
            <w:tcW w:w="0" w:type="auto"/>
            <w:hideMark/>
          </w:tcPr>
          <w:p w14:paraId="528DF67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Crane barge</w:t>
            </w:r>
            <w:r w:rsidRPr="007D2F08">
              <w:rPr>
                <w:rFonts w:ascii="Bookman Old Style" w:eastAsia="Times New Roman" w:hAnsi="Bookman Old Style" w:cs="Times New Roman"/>
                <w:lang w:val="en-GB" w:eastAsia="en-GB"/>
              </w:rPr>
              <w:t>   </w:t>
            </w:r>
          </w:p>
        </w:tc>
        <w:tc>
          <w:tcPr>
            <w:tcW w:w="0" w:type="auto"/>
            <w:hideMark/>
          </w:tcPr>
          <w:p w14:paraId="2B35511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large barge, capable of lifting heavy equipment onto offshore platforms. Also known as a "derrick barge".   </w:t>
            </w:r>
          </w:p>
        </w:tc>
      </w:tr>
      <w:tr w:rsidR="007D2F08" w:rsidRPr="007D2F08" w14:paraId="1CA21B72" w14:textId="77777777" w:rsidTr="007C0933">
        <w:trPr>
          <w:tblCellSpacing w:w="30" w:type="dxa"/>
        </w:trPr>
        <w:tc>
          <w:tcPr>
            <w:tcW w:w="0" w:type="auto"/>
            <w:hideMark/>
          </w:tcPr>
          <w:p w14:paraId="294FAEB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Crude Oil </w:t>
            </w:r>
            <w:r w:rsidRPr="007D2F08">
              <w:rPr>
                <w:rFonts w:ascii="Bookman Old Style" w:eastAsia="Times New Roman" w:hAnsi="Bookman Old Style" w:cs="Times New Roman"/>
                <w:lang w:val="en-GB" w:eastAsia="en-GB"/>
              </w:rPr>
              <w:t>   </w:t>
            </w:r>
          </w:p>
        </w:tc>
        <w:tc>
          <w:tcPr>
            <w:tcW w:w="0" w:type="auto"/>
            <w:hideMark/>
          </w:tcPr>
          <w:p w14:paraId="70EF051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Liquid petroleum as it comes out of the ground as distinguished from refined oils manufactured out of it.    </w:t>
            </w:r>
          </w:p>
        </w:tc>
      </w:tr>
      <w:tr w:rsidR="007D2F08" w:rsidRPr="007D2F08" w14:paraId="59328DF3" w14:textId="77777777" w:rsidTr="007C0933">
        <w:trPr>
          <w:tblCellSpacing w:w="30" w:type="dxa"/>
        </w:trPr>
        <w:tc>
          <w:tcPr>
            <w:tcW w:w="0" w:type="auto"/>
            <w:hideMark/>
          </w:tcPr>
          <w:p w14:paraId="120395C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Cubic foot</w:t>
            </w:r>
            <w:r w:rsidRPr="007D2F08">
              <w:rPr>
                <w:rFonts w:ascii="Bookman Old Style" w:eastAsia="Times New Roman" w:hAnsi="Bookman Old Style" w:cs="Times New Roman"/>
                <w:lang w:val="en-GB" w:eastAsia="en-GB"/>
              </w:rPr>
              <w:t>   </w:t>
            </w:r>
          </w:p>
        </w:tc>
        <w:tc>
          <w:tcPr>
            <w:tcW w:w="0" w:type="auto"/>
            <w:hideMark/>
          </w:tcPr>
          <w:p w14:paraId="2E965B1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standard unit used to measure quantity of gas (at atmospheric pressure); 1 cubic foot = 0.0283 cubic meters.   </w:t>
            </w:r>
          </w:p>
        </w:tc>
      </w:tr>
      <w:tr w:rsidR="007D2F08" w:rsidRPr="007D2F08" w14:paraId="6403B1B3" w14:textId="77777777" w:rsidTr="007C0933">
        <w:trPr>
          <w:tblCellSpacing w:w="30" w:type="dxa"/>
        </w:trPr>
        <w:tc>
          <w:tcPr>
            <w:tcW w:w="0" w:type="auto"/>
            <w:hideMark/>
          </w:tcPr>
          <w:p w14:paraId="037C8D6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Cuttings</w:t>
            </w:r>
            <w:r w:rsidRPr="007D2F08">
              <w:rPr>
                <w:rFonts w:ascii="Bookman Old Style" w:eastAsia="Times New Roman" w:hAnsi="Bookman Old Style" w:cs="Times New Roman"/>
                <w:lang w:val="en-GB" w:eastAsia="en-GB"/>
              </w:rPr>
              <w:t>   </w:t>
            </w:r>
          </w:p>
        </w:tc>
        <w:tc>
          <w:tcPr>
            <w:tcW w:w="0" w:type="auto"/>
            <w:hideMark/>
          </w:tcPr>
          <w:p w14:paraId="5C487D8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 xml:space="preserve">Rock chips cut from the formation by the drill bit, and brought to the surface with the mud. </w:t>
            </w:r>
          </w:p>
        </w:tc>
      </w:tr>
      <w:tr w:rsidR="007D2F08" w:rsidRPr="007D2F08" w14:paraId="0A90887B" w14:textId="77777777" w:rsidTr="007C0933">
        <w:trPr>
          <w:tblCellSpacing w:w="30" w:type="dxa"/>
        </w:trPr>
        <w:tc>
          <w:tcPr>
            <w:tcW w:w="0" w:type="auto"/>
            <w:hideMark/>
          </w:tcPr>
          <w:p w14:paraId="7CC5192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Deepen</w:t>
            </w:r>
            <w:r w:rsidRPr="007D2F08">
              <w:rPr>
                <w:rFonts w:ascii="Bookman Old Style" w:eastAsia="Times New Roman" w:hAnsi="Bookman Old Style" w:cs="Times New Roman"/>
                <w:lang w:val="en-GB" w:eastAsia="en-GB"/>
              </w:rPr>
              <w:t>   </w:t>
            </w:r>
          </w:p>
        </w:tc>
        <w:tc>
          <w:tcPr>
            <w:tcW w:w="0" w:type="auto"/>
            <w:hideMark/>
          </w:tcPr>
          <w:p w14:paraId="3064154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To increase the distance below a specified reference datum.   </w:t>
            </w:r>
          </w:p>
        </w:tc>
      </w:tr>
      <w:tr w:rsidR="007D2F08" w:rsidRPr="007D2F08" w14:paraId="71138E6B" w14:textId="77777777" w:rsidTr="007C0933">
        <w:trPr>
          <w:tblCellSpacing w:w="30" w:type="dxa"/>
        </w:trPr>
        <w:tc>
          <w:tcPr>
            <w:tcW w:w="0" w:type="auto"/>
            <w:hideMark/>
          </w:tcPr>
          <w:p w14:paraId="65D081B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Derrick</w:t>
            </w:r>
            <w:r w:rsidRPr="007D2F08">
              <w:rPr>
                <w:rFonts w:ascii="Bookman Old Style" w:eastAsia="Times New Roman" w:hAnsi="Bookman Old Style" w:cs="Times New Roman"/>
                <w:lang w:val="en-GB" w:eastAsia="en-GB"/>
              </w:rPr>
              <w:t>   </w:t>
            </w:r>
          </w:p>
        </w:tc>
        <w:tc>
          <w:tcPr>
            <w:tcW w:w="0" w:type="auto"/>
            <w:hideMark/>
          </w:tcPr>
          <w:p w14:paraId="0B0C472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tower-like structure that houses most of the drilling controls.   </w:t>
            </w:r>
          </w:p>
        </w:tc>
      </w:tr>
      <w:tr w:rsidR="007D2F08" w:rsidRPr="007D2F08" w14:paraId="209F5068" w14:textId="77777777" w:rsidTr="007C0933">
        <w:trPr>
          <w:tblCellSpacing w:w="30" w:type="dxa"/>
        </w:trPr>
        <w:tc>
          <w:tcPr>
            <w:tcW w:w="0" w:type="auto"/>
            <w:hideMark/>
          </w:tcPr>
          <w:p w14:paraId="164B8F7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Development phase </w:t>
            </w:r>
            <w:r w:rsidRPr="007D2F08">
              <w:rPr>
                <w:rFonts w:ascii="Bookman Old Style" w:eastAsia="Times New Roman" w:hAnsi="Bookman Old Style" w:cs="Times New Roman"/>
                <w:lang w:val="en-GB" w:eastAsia="en-GB"/>
              </w:rPr>
              <w:t>   </w:t>
            </w:r>
          </w:p>
        </w:tc>
        <w:tc>
          <w:tcPr>
            <w:tcW w:w="0" w:type="auto"/>
            <w:hideMark/>
          </w:tcPr>
          <w:p w14:paraId="6BCC888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phase in which a proven oil or gas field is brought into production by drilling production (development) wells.   </w:t>
            </w:r>
          </w:p>
        </w:tc>
      </w:tr>
      <w:tr w:rsidR="007D2F08" w:rsidRPr="007D2F08" w14:paraId="0C317C35" w14:textId="77777777" w:rsidTr="007C0933">
        <w:trPr>
          <w:tblCellSpacing w:w="30" w:type="dxa"/>
        </w:trPr>
        <w:tc>
          <w:tcPr>
            <w:tcW w:w="0" w:type="auto"/>
            <w:hideMark/>
          </w:tcPr>
          <w:p w14:paraId="1ADC6ED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Drill</w:t>
            </w:r>
            <w:r w:rsidRPr="007D2F08">
              <w:rPr>
                <w:rFonts w:ascii="Bookman Old Style" w:eastAsia="Times New Roman" w:hAnsi="Bookman Old Style" w:cs="Times New Roman"/>
                <w:lang w:val="en-GB" w:eastAsia="en-GB"/>
              </w:rPr>
              <w:t>   </w:t>
            </w:r>
          </w:p>
        </w:tc>
        <w:tc>
          <w:tcPr>
            <w:tcW w:w="0" w:type="auto"/>
            <w:hideMark/>
          </w:tcPr>
          <w:p w14:paraId="1594E56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(1)To bore a hole,</w:t>
            </w:r>
          </w:p>
        </w:tc>
      </w:tr>
      <w:tr w:rsidR="007D2F08" w:rsidRPr="007D2F08" w14:paraId="6CCE5429" w14:textId="77777777" w:rsidTr="007C0933">
        <w:trPr>
          <w:tblCellSpacing w:w="30" w:type="dxa"/>
        </w:trPr>
        <w:tc>
          <w:tcPr>
            <w:tcW w:w="0" w:type="auto"/>
            <w:hideMark/>
          </w:tcPr>
          <w:p w14:paraId="6176C44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Drilling</w:t>
            </w:r>
            <w:r w:rsidRPr="007D2F08">
              <w:rPr>
                <w:rFonts w:ascii="Bookman Old Style" w:eastAsia="Times New Roman" w:hAnsi="Bookman Old Style" w:cs="Times New Roman"/>
                <w:lang w:val="en-GB" w:eastAsia="en-GB"/>
              </w:rPr>
              <w:t>   </w:t>
            </w:r>
          </w:p>
        </w:tc>
        <w:tc>
          <w:tcPr>
            <w:tcW w:w="0" w:type="auto"/>
            <w:hideMark/>
          </w:tcPr>
          <w:p w14:paraId="245505D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 xml:space="preserve">The using of a rig and crew for the drilling, suspension, completion, production testing, capping, plugging and abandoning, deepening, plugging back, sidetracking, redrilling or reconditioning of a well (except routine cleanout and pump or rod pulling operations) or the converting of a well to a source, injection, observation, or producing well, and including stratigraphic tests. Also includes any related environmental studies. </w:t>
            </w:r>
          </w:p>
        </w:tc>
      </w:tr>
      <w:tr w:rsidR="007D2F08" w:rsidRPr="007D2F08" w14:paraId="2C65FC94" w14:textId="77777777" w:rsidTr="007C0933">
        <w:trPr>
          <w:tblCellSpacing w:w="30" w:type="dxa"/>
        </w:trPr>
        <w:tc>
          <w:tcPr>
            <w:tcW w:w="0" w:type="auto"/>
            <w:hideMark/>
          </w:tcPr>
          <w:p w14:paraId="427F8C2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Drilling rig</w:t>
            </w:r>
            <w:r w:rsidRPr="007D2F08">
              <w:rPr>
                <w:rFonts w:ascii="Bookman Old Style" w:eastAsia="Times New Roman" w:hAnsi="Bookman Old Style" w:cs="Times New Roman"/>
                <w:lang w:val="en-GB" w:eastAsia="en-GB"/>
              </w:rPr>
              <w:t>   </w:t>
            </w:r>
          </w:p>
        </w:tc>
        <w:tc>
          <w:tcPr>
            <w:tcW w:w="0" w:type="auto"/>
            <w:hideMark/>
          </w:tcPr>
          <w:p w14:paraId="323167C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 xml:space="preserve">A drilling unit that is not permanently fixed to the seabed, e.g. a drillship, a semi-submersible or a jack-up unit. </w:t>
            </w:r>
          </w:p>
        </w:tc>
      </w:tr>
      <w:tr w:rsidR="007D2F08" w:rsidRPr="007D2F08" w14:paraId="5227D2A2" w14:textId="77777777" w:rsidTr="007C0933">
        <w:trPr>
          <w:tblCellSpacing w:w="30" w:type="dxa"/>
        </w:trPr>
        <w:tc>
          <w:tcPr>
            <w:tcW w:w="0" w:type="auto"/>
            <w:hideMark/>
          </w:tcPr>
          <w:p w14:paraId="5F978CB6"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Dry hole</w:t>
            </w:r>
            <w:r w:rsidRPr="007D2F08">
              <w:rPr>
                <w:rFonts w:ascii="Bookman Old Style" w:eastAsia="Times New Roman" w:hAnsi="Bookman Old Style" w:cs="Times New Roman"/>
                <w:lang w:val="en-GB" w:eastAsia="en-GB"/>
              </w:rPr>
              <w:t>   </w:t>
            </w:r>
          </w:p>
        </w:tc>
        <w:tc>
          <w:tcPr>
            <w:tcW w:w="0" w:type="auto"/>
            <w:hideMark/>
          </w:tcPr>
          <w:p w14:paraId="53FDFEE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well which has proved to be non-productive.   </w:t>
            </w:r>
          </w:p>
        </w:tc>
      </w:tr>
      <w:tr w:rsidR="007D2F08" w:rsidRPr="007D2F08" w14:paraId="56AF641B" w14:textId="77777777" w:rsidTr="007C0933">
        <w:trPr>
          <w:tblCellSpacing w:w="30" w:type="dxa"/>
        </w:trPr>
        <w:tc>
          <w:tcPr>
            <w:tcW w:w="0" w:type="auto"/>
            <w:hideMark/>
          </w:tcPr>
          <w:p w14:paraId="5CC862F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E&amp;A</w:t>
            </w:r>
            <w:r w:rsidRPr="007D2F08">
              <w:rPr>
                <w:rFonts w:ascii="Bookman Old Style" w:eastAsia="Times New Roman" w:hAnsi="Bookman Old Style" w:cs="Times New Roman"/>
                <w:lang w:val="en-GB" w:eastAsia="en-GB"/>
              </w:rPr>
              <w:t>   </w:t>
            </w:r>
          </w:p>
        </w:tc>
        <w:tc>
          <w:tcPr>
            <w:tcW w:w="0" w:type="auto"/>
            <w:hideMark/>
          </w:tcPr>
          <w:p w14:paraId="0E89C74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Abbreviation for exploration and appraisal.   </w:t>
            </w:r>
          </w:p>
        </w:tc>
      </w:tr>
      <w:tr w:rsidR="007D2F08" w:rsidRPr="007D2F08" w14:paraId="4569CB81" w14:textId="77777777" w:rsidTr="007C0933">
        <w:trPr>
          <w:tblCellSpacing w:w="30" w:type="dxa"/>
        </w:trPr>
        <w:tc>
          <w:tcPr>
            <w:tcW w:w="0" w:type="auto"/>
            <w:hideMark/>
          </w:tcPr>
          <w:p w14:paraId="21A0542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E&amp;P</w:t>
            </w:r>
            <w:r w:rsidRPr="007D2F08">
              <w:rPr>
                <w:rFonts w:ascii="Bookman Old Style" w:eastAsia="Times New Roman" w:hAnsi="Bookman Old Style" w:cs="Times New Roman"/>
                <w:lang w:val="en-GB" w:eastAsia="en-GB"/>
              </w:rPr>
              <w:t>   </w:t>
            </w:r>
          </w:p>
        </w:tc>
        <w:tc>
          <w:tcPr>
            <w:tcW w:w="0" w:type="auto"/>
            <w:hideMark/>
          </w:tcPr>
          <w:p w14:paraId="1EC9F93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Abbreviation for exploration and production.   </w:t>
            </w:r>
          </w:p>
        </w:tc>
      </w:tr>
      <w:tr w:rsidR="007D2F08" w:rsidRPr="007D2F08" w14:paraId="1B43C091" w14:textId="77777777" w:rsidTr="007C0933">
        <w:trPr>
          <w:tblCellSpacing w:w="30" w:type="dxa"/>
        </w:trPr>
        <w:tc>
          <w:tcPr>
            <w:tcW w:w="0" w:type="auto"/>
            <w:hideMark/>
          </w:tcPr>
          <w:p w14:paraId="06B0F3A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Enhanced oil recovery</w:t>
            </w:r>
            <w:r w:rsidRPr="007D2F08">
              <w:rPr>
                <w:rFonts w:ascii="Bookman Old Style" w:eastAsia="Times New Roman" w:hAnsi="Bookman Old Style" w:cs="Times New Roman"/>
                <w:lang w:val="en-GB" w:eastAsia="en-GB"/>
              </w:rPr>
              <w:t>   </w:t>
            </w:r>
          </w:p>
        </w:tc>
        <w:tc>
          <w:tcPr>
            <w:tcW w:w="0" w:type="auto"/>
            <w:hideMark/>
          </w:tcPr>
          <w:p w14:paraId="4D7EF9D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process whereby oil is recovered other than by the natural pressure in a reservoir.   </w:t>
            </w:r>
          </w:p>
        </w:tc>
      </w:tr>
      <w:tr w:rsidR="007D2F08" w:rsidRPr="007D2F08" w14:paraId="199EDA42" w14:textId="77777777" w:rsidTr="007C0933">
        <w:trPr>
          <w:tblCellSpacing w:w="30" w:type="dxa"/>
        </w:trPr>
        <w:tc>
          <w:tcPr>
            <w:tcW w:w="0" w:type="auto"/>
            <w:hideMark/>
          </w:tcPr>
          <w:p w14:paraId="113F402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Exploration drilling</w:t>
            </w:r>
            <w:r w:rsidRPr="007D2F08">
              <w:rPr>
                <w:rFonts w:ascii="Bookman Old Style" w:eastAsia="Times New Roman" w:hAnsi="Bookman Old Style" w:cs="Times New Roman"/>
                <w:lang w:val="en-GB" w:eastAsia="en-GB"/>
              </w:rPr>
              <w:t>   </w:t>
            </w:r>
          </w:p>
        </w:tc>
        <w:tc>
          <w:tcPr>
            <w:tcW w:w="0" w:type="auto"/>
            <w:hideMark/>
          </w:tcPr>
          <w:p w14:paraId="428C40C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Drilling carried out to determine whether hydrocarbons are present in a particular area  </w:t>
            </w:r>
          </w:p>
        </w:tc>
      </w:tr>
      <w:tr w:rsidR="007D2F08" w:rsidRPr="007D2F08" w14:paraId="601F0CBB" w14:textId="77777777" w:rsidTr="007C0933">
        <w:trPr>
          <w:tblCellSpacing w:w="30" w:type="dxa"/>
        </w:trPr>
        <w:tc>
          <w:tcPr>
            <w:tcW w:w="0" w:type="auto"/>
            <w:hideMark/>
          </w:tcPr>
          <w:p w14:paraId="7E27CB06"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Exploration phase</w:t>
            </w:r>
            <w:r w:rsidRPr="007D2F08">
              <w:rPr>
                <w:rFonts w:ascii="Bookman Old Style" w:eastAsia="Times New Roman" w:hAnsi="Bookman Old Style" w:cs="Times New Roman"/>
                <w:lang w:val="en-GB" w:eastAsia="en-GB"/>
              </w:rPr>
              <w:t>   </w:t>
            </w:r>
          </w:p>
        </w:tc>
        <w:tc>
          <w:tcPr>
            <w:tcW w:w="0" w:type="auto"/>
            <w:hideMark/>
          </w:tcPr>
          <w:p w14:paraId="57A4961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phase of operations which covers the search for oil or gas by carrying out detailed geological and geophysical surveys followed up where appropriate by exploratory drilling.   </w:t>
            </w:r>
          </w:p>
        </w:tc>
      </w:tr>
      <w:tr w:rsidR="007D2F08" w:rsidRPr="007D2F08" w14:paraId="34AA72A2" w14:textId="77777777" w:rsidTr="007C0933">
        <w:trPr>
          <w:tblCellSpacing w:w="30" w:type="dxa"/>
        </w:trPr>
        <w:tc>
          <w:tcPr>
            <w:tcW w:w="0" w:type="auto"/>
            <w:hideMark/>
          </w:tcPr>
          <w:p w14:paraId="22383EF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Exploration well</w:t>
            </w:r>
            <w:r w:rsidRPr="007D2F08">
              <w:rPr>
                <w:rFonts w:ascii="Bookman Old Style" w:eastAsia="Times New Roman" w:hAnsi="Bookman Old Style" w:cs="Times New Roman"/>
                <w:lang w:val="en-GB" w:eastAsia="en-GB"/>
              </w:rPr>
              <w:t>   </w:t>
            </w:r>
          </w:p>
        </w:tc>
        <w:tc>
          <w:tcPr>
            <w:tcW w:w="0" w:type="auto"/>
            <w:hideMark/>
          </w:tcPr>
          <w:p w14:paraId="62D5870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well drilled in an unproven area. Also known as a "wildcat well".   </w:t>
            </w:r>
          </w:p>
        </w:tc>
      </w:tr>
      <w:tr w:rsidR="007D2F08" w:rsidRPr="007D2F08" w14:paraId="6711F049" w14:textId="77777777" w:rsidTr="007C0933">
        <w:trPr>
          <w:tblCellSpacing w:w="30" w:type="dxa"/>
        </w:trPr>
        <w:tc>
          <w:tcPr>
            <w:tcW w:w="0" w:type="auto"/>
            <w:hideMark/>
          </w:tcPr>
          <w:p w14:paraId="09FC8F3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Farm in</w:t>
            </w:r>
            <w:r w:rsidRPr="007D2F08">
              <w:rPr>
                <w:rFonts w:ascii="Bookman Old Style" w:eastAsia="Times New Roman" w:hAnsi="Bookman Old Style" w:cs="Times New Roman"/>
                <w:lang w:val="en-GB" w:eastAsia="en-GB"/>
              </w:rPr>
              <w:t>   </w:t>
            </w:r>
          </w:p>
        </w:tc>
        <w:tc>
          <w:tcPr>
            <w:tcW w:w="0" w:type="auto"/>
            <w:hideMark/>
          </w:tcPr>
          <w:p w14:paraId="390DF23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When a company acquires an interest in a block by taking over all or part of the financial commitment for drilling an exploration well.   </w:t>
            </w:r>
          </w:p>
        </w:tc>
      </w:tr>
      <w:tr w:rsidR="007D2F08" w:rsidRPr="007D2F08" w14:paraId="3F480541" w14:textId="77777777" w:rsidTr="007C0933">
        <w:trPr>
          <w:tblCellSpacing w:w="30" w:type="dxa"/>
        </w:trPr>
        <w:tc>
          <w:tcPr>
            <w:tcW w:w="0" w:type="auto"/>
            <w:hideMark/>
          </w:tcPr>
          <w:p w14:paraId="363C053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Field</w:t>
            </w:r>
            <w:r w:rsidRPr="007D2F08">
              <w:rPr>
                <w:rFonts w:ascii="Bookman Old Style" w:eastAsia="Times New Roman" w:hAnsi="Bookman Old Style" w:cs="Times New Roman"/>
                <w:lang w:val="en-GB" w:eastAsia="en-GB"/>
              </w:rPr>
              <w:t>   </w:t>
            </w:r>
          </w:p>
        </w:tc>
        <w:tc>
          <w:tcPr>
            <w:tcW w:w="0" w:type="auto"/>
            <w:hideMark/>
          </w:tcPr>
          <w:p w14:paraId="37A13A5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geographical area under which an oil or gas reservoir lies.   </w:t>
            </w:r>
          </w:p>
        </w:tc>
      </w:tr>
      <w:tr w:rsidR="007D2F08" w:rsidRPr="007D2F08" w14:paraId="2732319D" w14:textId="77777777" w:rsidTr="007C0933">
        <w:trPr>
          <w:tblCellSpacing w:w="30" w:type="dxa"/>
        </w:trPr>
        <w:tc>
          <w:tcPr>
            <w:tcW w:w="0" w:type="auto"/>
            <w:hideMark/>
          </w:tcPr>
          <w:p w14:paraId="48FE6CC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Fishing</w:t>
            </w:r>
            <w:r w:rsidRPr="007D2F08">
              <w:rPr>
                <w:rFonts w:ascii="Bookman Old Style" w:eastAsia="Times New Roman" w:hAnsi="Bookman Old Style" w:cs="Times New Roman"/>
                <w:lang w:val="en-GB" w:eastAsia="en-GB"/>
              </w:rPr>
              <w:t>   </w:t>
            </w:r>
          </w:p>
        </w:tc>
        <w:tc>
          <w:tcPr>
            <w:tcW w:w="0" w:type="auto"/>
            <w:hideMark/>
          </w:tcPr>
          <w:p w14:paraId="63A0B44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Retrieving objects from the borehole, such as a broken drillstring, or tools.   </w:t>
            </w:r>
          </w:p>
        </w:tc>
      </w:tr>
      <w:tr w:rsidR="007D2F08" w:rsidRPr="007D2F08" w14:paraId="1F9B00F9" w14:textId="77777777" w:rsidTr="007C0933">
        <w:trPr>
          <w:tblCellSpacing w:w="30" w:type="dxa"/>
        </w:trPr>
        <w:tc>
          <w:tcPr>
            <w:tcW w:w="0" w:type="auto"/>
            <w:hideMark/>
          </w:tcPr>
          <w:p w14:paraId="4BA611A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Formation pressure</w:t>
            </w:r>
            <w:r w:rsidRPr="007D2F08">
              <w:rPr>
                <w:rFonts w:ascii="Bookman Old Style" w:eastAsia="Times New Roman" w:hAnsi="Bookman Old Style" w:cs="Times New Roman"/>
                <w:lang w:val="en-GB" w:eastAsia="en-GB"/>
              </w:rPr>
              <w:t>   </w:t>
            </w:r>
          </w:p>
        </w:tc>
        <w:tc>
          <w:tcPr>
            <w:tcW w:w="0" w:type="auto"/>
            <w:hideMark/>
          </w:tcPr>
          <w:p w14:paraId="3CFF0CC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pressure at the bottom of a well when it is shut in at the wellhead.   </w:t>
            </w:r>
          </w:p>
        </w:tc>
      </w:tr>
      <w:tr w:rsidR="007D2F08" w:rsidRPr="007D2F08" w14:paraId="5F8C65A6" w14:textId="77777777" w:rsidTr="007C0933">
        <w:trPr>
          <w:tblCellSpacing w:w="30" w:type="dxa"/>
        </w:trPr>
        <w:tc>
          <w:tcPr>
            <w:tcW w:w="0" w:type="auto"/>
            <w:hideMark/>
          </w:tcPr>
          <w:p w14:paraId="1881048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Formation water</w:t>
            </w:r>
            <w:r w:rsidRPr="007D2F08">
              <w:rPr>
                <w:rFonts w:ascii="Bookman Old Style" w:eastAsia="Times New Roman" w:hAnsi="Bookman Old Style" w:cs="Times New Roman"/>
                <w:lang w:val="en-GB" w:eastAsia="en-GB"/>
              </w:rPr>
              <w:t>   </w:t>
            </w:r>
          </w:p>
        </w:tc>
        <w:tc>
          <w:tcPr>
            <w:tcW w:w="0" w:type="auto"/>
            <w:hideMark/>
          </w:tcPr>
          <w:p w14:paraId="2897B87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Salt water underlying gas and oil in the formation.   </w:t>
            </w:r>
          </w:p>
        </w:tc>
      </w:tr>
      <w:tr w:rsidR="007D2F08" w:rsidRPr="007D2F08" w14:paraId="6A543484" w14:textId="77777777" w:rsidTr="007C0933">
        <w:trPr>
          <w:tblCellSpacing w:w="30" w:type="dxa"/>
        </w:trPr>
        <w:tc>
          <w:tcPr>
            <w:tcW w:w="0" w:type="auto"/>
            <w:hideMark/>
          </w:tcPr>
          <w:p w14:paraId="282488E4"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Fracturing</w:t>
            </w:r>
            <w:r w:rsidRPr="007D2F08">
              <w:rPr>
                <w:rFonts w:ascii="Bookman Old Style" w:eastAsia="Times New Roman" w:hAnsi="Bookman Old Style" w:cs="Times New Roman"/>
                <w:lang w:val="en-GB" w:eastAsia="en-GB"/>
              </w:rPr>
              <w:t>   </w:t>
            </w:r>
          </w:p>
        </w:tc>
        <w:tc>
          <w:tcPr>
            <w:tcW w:w="0" w:type="auto"/>
            <w:hideMark/>
          </w:tcPr>
          <w:p w14:paraId="1CA468C6"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method of breaking down a formation by pumping fluid at very high pressures. The objective is to increase production rates from a reservoir.   </w:t>
            </w:r>
          </w:p>
        </w:tc>
      </w:tr>
      <w:tr w:rsidR="007D2F08" w:rsidRPr="007D2F08" w14:paraId="447E141E" w14:textId="77777777" w:rsidTr="007C0933">
        <w:trPr>
          <w:tblCellSpacing w:w="30" w:type="dxa"/>
        </w:trPr>
        <w:tc>
          <w:tcPr>
            <w:tcW w:w="0" w:type="auto"/>
            <w:hideMark/>
          </w:tcPr>
          <w:p w14:paraId="3B6F9BD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Gas field </w:t>
            </w:r>
            <w:r w:rsidRPr="007D2F08">
              <w:rPr>
                <w:rFonts w:ascii="Bookman Old Style" w:eastAsia="Times New Roman" w:hAnsi="Bookman Old Style" w:cs="Times New Roman"/>
                <w:lang w:val="en-GB" w:eastAsia="en-GB"/>
              </w:rPr>
              <w:t>   </w:t>
            </w:r>
          </w:p>
        </w:tc>
        <w:tc>
          <w:tcPr>
            <w:tcW w:w="0" w:type="auto"/>
            <w:hideMark/>
          </w:tcPr>
          <w:p w14:paraId="43B9A865"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field containing natural gas but no oil.   </w:t>
            </w:r>
          </w:p>
        </w:tc>
      </w:tr>
      <w:tr w:rsidR="007D2F08" w:rsidRPr="007D2F08" w14:paraId="6A46BC6E" w14:textId="77777777" w:rsidTr="007C0933">
        <w:trPr>
          <w:tblCellSpacing w:w="30" w:type="dxa"/>
        </w:trPr>
        <w:tc>
          <w:tcPr>
            <w:tcW w:w="0" w:type="auto"/>
            <w:hideMark/>
          </w:tcPr>
          <w:p w14:paraId="33D68C2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Gas injection </w:t>
            </w:r>
            <w:r w:rsidRPr="007D2F08">
              <w:rPr>
                <w:rFonts w:ascii="Bookman Old Style" w:eastAsia="Times New Roman" w:hAnsi="Bookman Old Style" w:cs="Times New Roman"/>
                <w:lang w:val="en-GB" w:eastAsia="en-GB"/>
              </w:rPr>
              <w:t>   </w:t>
            </w:r>
          </w:p>
        </w:tc>
        <w:tc>
          <w:tcPr>
            <w:tcW w:w="0" w:type="auto"/>
            <w:hideMark/>
          </w:tcPr>
          <w:p w14:paraId="48CC8CE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process whereby separated associated gas is pumped back into a reservoir for conservation purposes or to maintain the reservoir pressure.   </w:t>
            </w:r>
          </w:p>
        </w:tc>
      </w:tr>
      <w:tr w:rsidR="007D2F08" w:rsidRPr="007D2F08" w14:paraId="7B5419A7" w14:textId="77777777" w:rsidTr="007C0933">
        <w:trPr>
          <w:tblCellSpacing w:w="30" w:type="dxa"/>
        </w:trPr>
        <w:tc>
          <w:tcPr>
            <w:tcW w:w="0" w:type="auto"/>
            <w:hideMark/>
          </w:tcPr>
          <w:p w14:paraId="36B7B67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Gas/oil ratio </w:t>
            </w:r>
            <w:r w:rsidRPr="007D2F08">
              <w:rPr>
                <w:rFonts w:ascii="Bookman Old Style" w:eastAsia="Times New Roman" w:hAnsi="Bookman Old Style" w:cs="Times New Roman"/>
                <w:lang w:val="en-GB" w:eastAsia="en-GB"/>
              </w:rPr>
              <w:t>   </w:t>
            </w:r>
          </w:p>
        </w:tc>
        <w:tc>
          <w:tcPr>
            <w:tcW w:w="0" w:type="auto"/>
            <w:hideMark/>
          </w:tcPr>
          <w:p w14:paraId="40E0637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volume of gas at atmospheric pressure produced per unit of oil produced.   </w:t>
            </w:r>
          </w:p>
        </w:tc>
      </w:tr>
      <w:tr w:rsidR="007D2F08" w:rsidRPr="007D2F08" w14:paraId="74C56DF7" w14:textId="77777777" w:rsidTr="007C0933">
        <w:trPr>
          <w:tblCellSpacing w:w="30" w:type="dxa"/>
        </w:trPr>
        <w:tc>
          <w:tcPr>
            <w:tcW w:w="0" w:type="auto"/>
            <w:hideMark/>
          </w:tcPr>
          <w:p w14:paraId="6469049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 xml:space="preserve">Injection well </w:t>
            </w:r>
            <w:r w:rsidRPr="007D2F08">
              <w:rPr>
                <w:rFonts w:ascii="Bookman Old Style" w:eastAsia="Times New Roman" w:hAnsi="Bookman Old Style" w:cs="Times New Roman"/>
                <w:lang w:val="en-GB" w:eastAsia="en-GB"/>
              </w:rPr>
              <w:t>   </w:t>
            </w:r>
          </w:p>
        </w:tc>
        <w:tc>
          <w:tcPr>
            <w:tcW w:w="0" w:type="auto"/>
            <w:hideMark/>
          </w:tcPr>
          <w:p w14:paraId="2BE113E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well used for pumping water or gas into the reservoir.   </w:t>
            </w:r>
          </w:p>
        </w:tc>
      </w:tr>
      <w:tr w:rsidR="007D2F08" w:rsidRPr="007D2F08" w14:paraId="1F7C1E6C" w14:textId="77777777" w:rsidTr="007C0933">
        <w:trPr>
          <w:tblCellSpacing w:w="30" w:type="dxa"/>
        </w:trPr>
        <w:tc>
          <w:tcPr>
            <w:tcW w:w="0" w:type="auto"/>
            <w:hideMark/>
          </w:tcPr>
          <w:p w14:paraId="55188FE5"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Jacket</w:t>
            </w:r>
            <w:r w:rsidRPr="007D2F08">
              <w:rPr>
                <w:rFonts w:ascii="Bookman Old Style" w:eastAsia="Times New Roman" w:hAnsi="Bookman Old Style" w:cs="Times New Roman"/>
                <w:lang w:val="en-GB" w:eastAsia="en-GB"/>
              </w:rPr>
              <w:t>   </w:t>
            </w:r>
          </w:p>
        </w:tc>
        <w:tc>
          <w:tcPr>
            <w:tcW w:w="0" w:type="auto"/>
            <w:hideMark/>
          </w:tcPr>
          <w:p w14:paraId="2A55251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lower section, or "legs", of an offshore platform.   </w:t>
            </w:r>
          </w:p>
        </w:tc>
      </w:tr>
      <w:tr w:rsidR="007D2F08" w:rsidRPr="007D2F08" w14:paraId="62F62010" w14:textId="77777777" w:rsidTr="007C0933">
        <w:trPr>
          <w:tblCellSpacing w:w="30" w:type="dxa"/>
        </w:trPr>
        <w:tc>
          <w:tcPr>
            <w:tcW w:w="0" w:type="auto"/>
            <w:hideMark/>
          </w:tcPr>
          <w:p w14:paraId="77A7EAE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Kick </w:t>
            </w:r>
            <w:r w:rsidRPr="007D2F08">
              <w:rPr>
                <w:rFonts w:ascii="Bookman Old Style" w:eastAsia="Times New Roman" w:hAnsi="Bookman Old Style" w:cs="Times New Roman"/>
                <w:lang w:val="en-GB" w:eastAsia="en-GB"/>
              </w:rPr>
              <w:t>   </w:t>
            </w:r>
          </w:p>
        </w:tc>
        <w:tc>
          <w:tcPr>
            <w:tcW w:w="0" w:type="auto"/>
            <w:hideMark/>
          </w:tcPr>
          <w:p w14:paraId="7FEA84D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well is said to "kick" if the formation pressure exceeds the pressure exerted by the mud column.   </w:t>
            </w:r>
          </w:p>
        </w:tc>
      </w:tr>
      <w:tr w:rsidR="007D2F08" w:rsidRPr="007D2F08" w14:paraId="67D0A521" w14:textId="77777777" w:rsidTr="007C0933">
        <w:trPr>
          <w:tblCellSpacing w:w="30" w:type="dxa"/>
        </w:trPr>
        <w:tc>
          <w:tcPr>
            <w:tcW w:w="0" w:type="auto"/>
            <w:hideMark/>
          </w:tcPr>
          <w:p w14:paraId="1738F36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Lay barge </w:t>
            </w:r>
            <w:r w:rsidRPr="007D2F08">
              <w:rPr>
                <w:rFonts w:ascii="Bookman Old Style" w:eastAsia="Times New Roman" w:hAnsi="Bookman Old Style" w:cs="Times New Roman"/>
                <w:lang w:val="en-GB" w:eastAsia="en-GB"/>
              </w:rPr>
              <w:t>   </w:t>
            </w:r>
          </w:p>
        </w:tc>
        <w:tc>
          <w:tcPr>
            <w:tcW w:w="0" w:type="auto"/>
            <w:hideMark/>
          </w:tcPr>
          <w:p w14:paraId="7EDFB93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barge that is specially equipped to lay submarine pipelines.   </w:t>
            </w:r>
          </w:p>
        </w:tc>
      </w:tr>
      <w:tr w:rsidR="007D2F08" w:rsidRPr="007D2F08" w14:paraId="237F0FCE" w14:textId="77777777" w:rsidTr="007C0933">
        <w:trPr>
          <w:tblCellSpacing w:w="30" w:type="dxa"/>
        </w:trPr>
        <w:tc>
          <w:tcPr>
            <w:tcW w:w="0" w:type="auto"/>
            <w:hideMark/>
          </w:tcPr>
          <w:p w14:paraId="4A5BC77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Liquefied natural gas (LNG)</w:t>
            </w:r>
            <w:r w:rsidRPr="007D2F08">
              <w:rPr>
                <w:rFonts w:ascii="Bookman Old Style" w:eastAsia="Times New Roman" w:hAnsi="Bookman Old Style" w:cs="Times New Roman"/>
                <w:lang w:val="en-GB" w:eastAsia="en-GB"/>
              </w:rPr>
              <w:t>   </w:t>
            </w:r>
          </w:p>
        </w:tc>
        <w:tc>
          <w:tcPr>
            <w:tcW w:w="0" w:type="auto"/>
            <w:hideMark/>
          </w:tcPr>
          <w:p w14:paraId="3E00105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Naturally gas liquefied for transportation.   </w:t>
            </w:r>
          </w:p>
        </w:tc>
      </w:tr>
      <w:tr w:rsidR="007D2F08" w:rsidRPr="007D2F08" w14:paraId="67C691FC" w14:textId="77777777" w:rsidTr="007C0933">
        <w:trPr>
          <w:tblCellSpacing w:w="30" w:type="dxa"/>
        </w:trPr>
        <w:tc>
          <w:tcPr>
            <w:tcW w:w="0" w:type="auto"/>
            <w:hideMark/>
          </w:tcPr>
          <w:p w14:paraId="5C8E088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Liquefied petroleum gas (LPG) </w:t>
            </w:r>
            <w:r w:rsidRPr="007D2F08">
              <w:rPr>
                <w:rFonts w:ascii="Bookman Old Style" w:eastAsia="Times New Roman" w:hAnsi="Bookman Old Style" w:cs="Times New Roman"/>
                <w:lang w:val="en-GB" w:eastAsia="en-GB"/>
              </w:rPr>
              <w:t>   </w:t>
            </w:r>
          </w:p>
        </w:tc>
        <w:tc>
          <w:tcPr>
            <w:tcW w:w="0" w:type="auto"/>
            <w:hideMark/>
          </w:tcPr>
          <w:p w14:paraId="4FEA3A2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Light hydrocarbon material, gaseous at atmospheric temperature and pressure, held in the liquid state by pressure to facilitate storage, transport and handling. Commercial liquefied gas consists essentially of either propane or butane, or mixtures thereof.   </w:t>
            </w:r>
          </w:p>
        </w:tc>
      </w:tr>
      <w:tr w:rsidR="007D2F08" w:rsidRPr="007D2F08" w14:paraId="6E4ADD0B" w14:textId="77777777" w:rsidTr="007C0933">
        <w:trPr>
          <w:tblCellSpacing w:w="30" w:type="dxa"/>
        </w:trPr>
        <w:tc>
          <w:tcPr>
            <w:tcW w:w="0" w:type="auto"/>
            <w:hideMark/>
          </w:tcPr>
          <w:p w14:paraId="47DB4EE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mboe</w:t>
            </w:r>
            <w:r w:rsidRPr="007D2F08">
              <w:rPr>
                <w:rFonts w:ascii="Bookman Old Style" w:eastAsia="Times New Roman" w:hAnsi="Bookman Old Style" w:cs="Times New Roman"/>
                <w:lang w:val="en-GB" w:eastAsia="en-GB"/>
              </w:rPr>
              <w:t>   </w:t>
            </w:r>
          </w:p>
        </w:tc>
        <w:tc>
          <w:tcPr>
            <w:tcW w:w="0" w:type="auto"/>
            <w:hideMark/>
          </w:tcPr>
          <w:p w14:paraId="436E01E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Million Barrels Oil Equivalent.   </w:t>
            </w:r>
          </w:p>
        </w:tc>
      </w:tr>
      <w:tr w:rsidR="007D2F08" w:rsidRPr="007D2F08" w14:paraId="1842350C" w14:textId="77777777" w:rsidTr="007C0933">
        <w:trPr>
          <w:tblCellSpacing w:w="30" w:type="dxa"/>
        </w:trPr>
        <w:tc>
          <w:tcPr>
            <w:tcW w:w="0" w:type="auto"/>
            <w:hideMark/>
          </w:tcPr>
          <w:p w14:paraId="490ED3B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Metric ton </w:t>
            </w:r>
            <w:r w:rsidRPr="007D2F08">
              <w:rPr>
                <w:rFonts w:ascii="Bookman Old Style" w:eastAsia="Times New Roman" w:hAnsi="Bookman Old Style" w:cs="Times New Roman"/>
                <w:lang w:val="en-GB" w:eastAsia="en-GB"/>
              </w:rPr>
              <w:t>   </w:t>
            </w:r>
          </w:p>
        </w:tc>
        <w:tc>
          <w:tcPr>
            <w:tcW w:w="0" w:type="auto"/>
            <w:hideMark/>
          </w:tcPr>
          <w:p w14:paraId="58DC58A9"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Equivalent to 1000 kilos, 2204.61 lbs.; 7.5 barrels.   </w:t>
            </w:r>
          </w:p>
        </w:tc>
      </w:tr>
      <w:tr w:rsidR="007D2F08" w:rsidRPr="007D2F08" w14:paraId="34E8F08F" w14:textId="77777777" w:rsidTr="007C0933">
        <w:trPr>
          <w:tblCellSpacing w:w="30" w:type="dxa"/>
        </w:trPr>
        <w:tc>
          <w:tcPr>
            <w:tcW w:w="0" w:type="auto"/>
            <w:hideMark/>
          </w:tcPr>
          <w:p w14:paraId="3EF9C52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mmcfd</w:t>
            </w:r>
            <w:r w:rsidRPr="007D2F08">
              <w:rPr>
                <w:rFonts w:ascii="Bookman Old Style" w:eastAsia="Times New Roman" w:hAnsi="Bookman Old Style" w:cs="Times New Roman"/>
                <w:lang w:val="en-GB" w:eastAsia="en-GB"/>
              </w:rPr>
              <w:t>   </w:t>
            </w:r>
          </w:p>
        </w:tc>
        <w:tc>
          <w:tcPr>
            <w:tcW w:w="0" w:type="auto"/>
            <w:hideMark/>
          </w:tcPr>
          <w:p w14:paraId="0F0E5BE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Millions of cubic feet per day (of gas).   </w:t>
            </w:r>
          </w:p>
        </w:tc>
      </w:tr>
      <w:tr w:rsidR="007D2F08" w:rsidRPr="007D2F08" w14:paraId="62CFCBB2" w14:textId="77777777" w:rsidTr="007C0933">
        <w:trPr>
          <w:tblCellSpacing w:w="30" w:type="dxa"/>
        </w:trPr>
        <w:tc>
          <w:tcPr>
            <w:tcW w:w="0" w:type="auto"/>
            <w:hideMark/>
          </w:tcPr>
          <w:p w14:paraId="67615B8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Moonpool</w:t>
            </w:r>
            <w:r w:rsidRPr="007D2F08">
              <w:rPr>
                <w:rFonts w:ascii="Bookman Old Style" w:eastAsia="Times New Roman" w:hAnsi="Bookman Old Style" w:cs="Times New Roman"/>
                <w:lang w:val="en-GB" w:eastAsia="en-GB"/>
              </w:rPr>
              <w:t>   </w:t>
            </w:r>
          </w:p>
        </w:tc>
        <w:tc>
          <w:tcPr>
            <w:tcW w:w="0" w:type="auto"/>
            <w:hideMark/>
          </w:tcPr>
          <w:p w14:paraId="1D01A2D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An aperture in the center of a drillship or semi-submersible drilling rig, through which drilling and diving operations can be conducted.   </w:t>
            </w:r>
          </w:p>
        </w:tc>
      </w:tr>
      <w:tr w:rsidR="007D2F08" w:rsidRPr="007D2F08" w14:paraId="3D43AB49" w14:textId="77777777" w:rsidTr="007C0933">
        <w:trPr>
          <w:tblCellSpacing w:w="30" w:type="dxa"/>
        </w:trPr>
        <w:tc>
          <w:tcPr>
            <w:tcW w:w="0" w:type="auto"/>
            <w:hideMark/>
          </w:tcPr>
          <w:p w14:paraId="58C6461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Natural gas</w:t>
            </w:r>
            <w:r w:rsidRPr="007D2F08">
              <w:rPr>
                <w:rFonts w:ascii="Bookman Old Style" w:eastAsia="Times New Roman" w:hAnsi="Bookman Old Style" w:cs="Times New Roman"/>
                <w:lang w:val="en-GB" w:eastAsia="en-GB"/>
              </w:rPr>
              <w:t>   </w:t>
            </w:r>
          </w:p>
        </w:tc>
        <w:tc>
          <w:tcPr>
            <w:tcW w:w="0" w:type="auto"/>
            <w:hideMark/>
          </w:tcPr>
          <w:p w14:paraId="497C368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Gas, occurring naturally, and often found in association with crude petroleum.   </w:t>
            </w:r>
          </w:p>
        </w:tc>
      </w:tr>
      <w:tr w:rsidR="007D2F08" w:rsidRPr="007D2F08" w14:paraId="69D520AE" w14:textId="77777777" w:rsidTr="007C0933">
        <w:trPr>
          <w:tblCellSpacing w:w="30" w:type="dxa"/>
        </w:trPr>
        <w:tc>
          <w:tcPr>
            <w:tcW w:w="0" w:type="auto"/>
            <w:hideMark/>
          </w:tcPr>
          <w:p w14:paraId="680EE0B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NGLs</w:t>
            </w:r>
            <w:r w:rsidRPr="007D2F08">
              <w:rPr>
                <w:rFonts w:ascii="Bookman Old Style" w:eastAsia="Times New Roman" w:hAnsi="Bookman Old Style" w:cs="Times New Roman"/>
                <w:lang w:val="en-GB" w:eastAsia="en-GB"/>
              </w:rPr>
              <w:t>   </w:t>
            </w:r>
          </w:p>
        </w:tc>
        <w:tc>
          <w:tcPr>
            <w:tcW w:w="0" w:type="auto"/>
            <w:hideMark/>
          </w:tcPr>
          <w:p w14:paraId="1DD0AEF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Natural gas liquids. Liquid hydrocarbons found in association with natural gas.   </w:t>
            </w:r>
          </w:p>
        </w:tc>
      </w:tr>
      <w:tr w:rsidR="007D2F08" w:rsidRPr="007D2F08" w14:paraId="192180F0" w14:textId="77777777" w:rsidTr="007C0933">
        <w:trPr>
          <w:tblCellSpacing w:w="30" w:type="dxa"/>
        </w:trPr>
        <w:tc>
          <w:tcPr>
            <w:tcW w:w="0" w:type="auto"/>
            <w:hideMark/>
          </w:tcPr>
          <w:p w14:paraId="3053A315"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O&amp;G</w:t>
            </w:r>
            <w:r w:rsidRPr="007D2F08">
              <w:rPr>
                <w:rFonts w:ascii="Bookman Old Style" w:eastAsia="Times New Roman" w:hAnsi="Bookman Old Style" w:cs="Times New Roman"/>
                <w:lang w:val="en-GB" w:eastAsia="en-GB"/>
              </w:rPr>
              <w:t>   </w:t>
            </w:r>
          </w:p>
        </w:tc>
        <w:tc>
          <w:tcPr>
            <w:tcW w:w="0" w:type="auto"/>
            <w:hideMark/>
          </w:tcPr>
          <w:p w14:paraId="13A4176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Oil and Gas.   </w:t>
            </w:r>
          </w:p>
        </w:tc>
      </w:tr>
      <w:tr w:rsidR="007D2F08" w:rsidRPr="007D2F08" w14:paraId="4791EC89" w14:textId="77777777" w:rsidTr="007C0933">
        <w:trPr>
          <w:tblCellSpacing w:w="30" w:type="dxa"/>
        </w:trPr>
        <w:tc>
          <w:tcPr>
            <w:tcW w:w="0" w:type="auto"/>
            <w:hideMark/>
          </w:tcPr>
          <w:p w14:paraId="355C4078"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Oil</w:t>
            </w:r>
            <w:r w:rsidRPr="007D2F08">
              <w:rPr>
                <w:rFonts w:ascii="Bookman Old Style" w:eastAsia="Times New Roman" w:hAnsi="Bookman Old Style" w:cs="Times New Roman"/>
                <w:lang w:val="en-GB" w:eastAsia="en-GB"/>
              </w:rPr>
              <w:t>   </w:t>
            </w:r>
          </w:p>
        </w:tc>
        <w:tc>
          <w:tcPr>
            <w:tcW w:w="0" w:type="auto"/>
            <w:hideMark/>
          </w:tcPr>
          <w:p w14:paraId="2F2207C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mixture of liquid hydrocarbons of different molecular weights.   </w:t>
            </w:r>
          </w:p>
        </w:tc>
      </w:tr>
      <w:tr w:rsidR="007D2F08" w:rsidRPr="007D2F08" w14:paraId="68CE5A29" w14:textId="77777777" w:rsidTr="007C0933">
        <w:trPr>
          <w:tblCellSpacing w:w="30" w:type="dxa"/>
        </w:trPr>
        <w:tc>
          <w:tcPr>
            <w:tcW w:w="0" w:type="auto"/>
            <w:hideMark/>
          </w:tcPr>
          <w:p w14:paraId="442C0BE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Oil field</w:t>
            </w:r>
            <w:r w:rsidRPr="007D2F08">
              <w:rPr>
                <w:rFonts w:ascii="Bookman Old Style" w:eastAsia="Times New Roman" w:hAnsi="Bookman Old Style" w:cs="Times New Roman"/>
                <w:lang w:val="en-GB" w:eastAsia="en-GB"/>
              </w:rPr>
              <w:t>   </w:t>
            </w:r>
          </w:p>
        </w:tc>
        <w:tc>
          <w:tcPr>
            <w:tcW w:w="0" w:type="auto"/>
            <w:hideMark/>
          </w:tcPr>
          <w:p w14:paraId="68D259DD"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geographic area under which an oil reservoir lies.   </w:t>
            </w:r>
          </w:p>
        </w:tc>
      </w:tr>
      <w:tr w:rsidR="007D2F08" w:rsidRPr="007D2F08" w14:paraId="5DB44081" w14:textId="77777777" w:rsidTr="007C0933">
        <w:trPr>
          <w:tblCellSpacing w:w="30" w:type="dxa"/>
        </w:trPr>
        <w:tc>
          <w:tcPr>
            <w:tcW w:w="0" w:type="auto"/>
            <w:hideMark/>
          </w:tcPr>
          <w:p w14:paraId="4F65BFC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Oil in place</w:t>
            </w:r>
            <w:r w:rsidRPr="007D2F08">
              <w:rPr>
                <w:rFonts w:ascii="Bookman Old Style" w:eastAsia="Times New Roman" w:hAnsi="Bookman Old Style" w:cs="Times New Roman"/>
                <w:lang w:val="en-GB" w:eastAsia="en-GB"/>
              </w:rPr>
              <w:t>   </w:t>
            </w:r>
          </w:p>
        </w:tc>
        <w:tc>
          <w:tcPr>
            <w:tcW w:w="0" w:type="auto"/>
            <w:hideMark/>
          </w:tcPr>
          <w:p w14:paraId="0D7BB3F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An estimated measure of the total amount of oil contained in a reservoir, and, as such, a higher figure than the estimated recoverable reserves of oil.   </w:t>
            </w:r>
          </w:p>
        </w:tc>
      </w:tr>
      <w:tr w:rsidR="007D2F08" w:rsidRPr="007D2F08" w14:paraId="405D2B3F" w14:textId="77777777" w:rsidTr="007C0933">
        <w:trPr>
          <w:tblCellSpacing w:w="30" w:type="dxa"/>
        </w:trPr>
        <w:tc>
          <w:tcPr>
            <w:tcW w:w="0" w:type="auto"/>
            <w:hideMark/>
          </w:tcPr>
          <w:p w14:paraId="671B880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Operator</w:t>
            </w:r>
            <w:r w:rsidRPr="007D2F08">
              <w:rPr>
                <w:rFonts w:ascii="Bookman Old Style" w:eastAsia="Times New Roman" w:hAnsi="Bookman Old Style" w:cs="Times New Roman"/>
                <w:lang w:val="en-GB" w:eastAsia="en-GB"/>
              </w:rPr>
              <w:t>   </w:t>
            </w:r>
          </w:p>
        </w:tc>
        <w:tc>
          <w:tcPr>
            <w:tcW w:w="0" w:type="auto"/>
            <w:hideMark/>
          </w:tcPr>
          <w:p w14:paraId="263E555A"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 xml:space="preserve">The company that has legal authority to drill wells </w:t>
            </w:r>
            <w:r w:rsidRPr="007D2F08">
              <w:rPr>
                <w:rFonts w:ascii="Bookman Old Style" w:eastAsia="Times New Roman" w:hAnsi="Bookman Old Style" w:cs="Times New Roman"/>
                <w:lang w:val="en-GB" w:eastAsia="en-GB"/>
              </w:rPr>
              <w:lastRenderedPageBreak/>
              <w:t>and undertake the production of hydrocarbons that are found. The Operator is often part of a consortium and acts on behalf of this consortium.   </w:t>
            </w:r>
          </w:p>
        </w:tc>
      </w:tr>
      <w:tr w:rsidR="007D2F08" w:rsidRPr="007D2F08" w14:paraId="0069F807" w14:textId="77777777" w:rsidTr="007C0933">
        <w:trPr>
          <w:tblCellSpacing w:w="30" w:type="dxa"/>
        </w:trPr>
        <w:tc>
          <w:tcPr>
            <w:tcW w:w="0" w:type="auto"/>
            <w:hideMark/>
          </w:tcPr>
          <w:p w14:paraId="5150E9A6"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lastRenderedPageBreak/>
              <w:t>Payzone</w:t>
            </w:r>
            <w:r w:rsidRPr="007D2F08">
              <w:rPr>
                <w:rFonts w:ascii="Bookman Old Style" w:eastAsia="Times New Roman" w:hAnsi="Bookman Old Style" w:cs="Times New Roman"/>
                <w:lang w:val="en-GB" w:eastAsia="en-GB"/>
              </w:rPr>
              <w:t>   </w:t>
            </w:r>
          </w:p>
        </w:tc>
        <w:tc>
          <w:tcPr>
            <w:tcW w:w="0" w:type="auto"/>
            <w:hideMark/>
          </w:tcPr>
          <w:p w14:paraId="2820766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Rock in which oil and gas are found in exploitable quantities.   </w:t>
            </w:r>
          </w:p>
        </w:tc>
      </w:tr>
      <w:tr w:rsidR="007D2F08" w:rsidRPr="007D2F08" w14:paraId="5EEEB9AE" w14:textId="77777777" w:rsidTr="007C0933">
        <w:trPr>
          <w:tblCellSpacing w:w="30" w:type="dxa"/>
        </w:trPr>
        <w:tc>
          <w:tcPr>
            <w:tcW w:w="0" w:type="auto"/>
            <w:hideMark/>
          </w:tcPr>
          <w:p w14:paraId="7C5CCC0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Permeability</w:t>
            </w:r>
            <w:r w:rsidRPr="007D2F08">
              <w:rPr>
                <w:rFonts w:ascii="Bookman Old Style" w:eastAsia="Times New Roman" w:hAnsi="Bookman Old Style" w:cs="Times New Roman"/>
                <w:lang w:val="en-GB" w:eastAsia="en-GB"/>
              </w:rPr>
              <w:t>   </w:t>
            </w:r>
          </w:p>
        </w:tc>
        <w:tc>
          <w:tcPr>
            <w:tcW w:w="0" w:type="auto"/>
            <w:hideMark/>
          </w:tcPr>
          <w:p w14:paraId="0F0C1E2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The property of a formation which quantifies the flow of a fluid through the pore spaces and into the wellbore.   </w:t>
            </w:r>
          </w:p>
        </w:tc>
      </w:tr>
      <w:tr w:rsidR="007D2F08" w:rsidRPr="007D2F08" w14:paraId="7FABF388" w14:textId="77777777" w:rsidTr="007C0933">
        <w:trPr>
          <w:tblCellSpacing w:w="30" w:type="dxa"/>
        </w:trPr>
        <w:tc>
          <w:tcPr>
            <w:tcW w:w="0" w:type="auto"/>
            <w:hideMark/>
          </w:tcPr>
          <w:p w14:paraId="0756226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Petroleum</w:t>
            </w:r>
            <w:r w:rsidRPr="007D2F08">
              <w:rPr>
                <w:rFonts w:ascii="Bookman Old Style" w:eastAsia="Times New Roman" w:hAnsi="Bookman Old Style" w:cs="Times New Roman"/>
                <w:lang w:val="en-GB" w:eastAsia="en-GB"/>
              </w:rPr>
              <w:t>   </w:t>
            </w:r>
          </w:p>
        </w:tc>
        <w:tc>
          <w:tcPr>
            <w:tcW w:w="0" w:type="auto"/>
            <w:hideMark/>
          </w:tcPr>
          <w:p w14:paraId="0E737DC0"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generic name for hydrocarbons, including crude oil, natural gas liquids, natural gas and their products.   </w:t>
            </w:r>
          </w:p>
        </w:tc>
      </w:tr>
      <w:tr w:rsidR="007D2F08" w:rsidRPr="007D2F08" w14:paraId="44F33572" w14:textId="77777777" w:rsidTr="007C0933">
        <w:trPr>
          <w:tblCellSpacing w:w="30" w:type="dxa"/>
        </w:trPr>
        <w:tc>
          <w:tcPr>
            <w:tcW w:w="0" w:type="auto"/>
            <w:hideMark/>
          </w:tcPr>
          <w:p w14:paraId="02AA9ED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Platform</w:t>
            </w:r>
            <w:r w:rsidRPr="007D2F08">
              <w:rPr>
                <w:rFonts w:ascii="Bookman Old Style" w:eastAsia="Times New Roman" w:hAnsi="Bookman Old Style" w:cs="Times New Roman"/>
                <w:lang w:val="en-GB" w:eastAsia="en-GB"/>
              </w:rPr>
              <w:t>   </w:t>
            </w:r>
          </w:p>
        </w:tc>
        <w:tc>
          <w:tcPr>
            <w:tcW w:w="0" w:type="auto"/>
            <w:hideMark/>
          </w:tcPr>
          <w:p w14:paraId="669D8B3B"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An offshore structure that is fixed to the seabed for drilling or production operations.   </w:t>
            </w:r>
          </w:p>
        </w:tc>
      </w:tr>
      <w:tr w:rsidR="007D2F08" w:rsidRPr="007D2F08" w14:paraId="60587764" w14:textId="77777777" w:rsidTr="007C0933">
        <w:trPr>
          <w:tblCellSpacing w:w="30" w:type="dxa"/>
        </w:trPr>
        <w:tc>
          <w:tcPr>
            <w:tcW w:w="0" w:type="auto"/>
            <w:hideMark/>
          </w:tcPr>
          <w:p w14:paraId="41562D2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Possible reserves</w:t>
            </w:r>
            <w:r w:rsidRPr="007D2F08">
              <w:rPr>
                <w:rFonts w:ascii="Bookman Old Style" w:eastAsia="Times New Roman" w:hAnsi="Bookman Old Style" w:cs="Times New Roman"/>
                <w:lang w:val="en-GB" w:eastAsia="en-GB"/>
              </w:rPr>
              <w:t>   </w:t>
            </w:r>
          </w:p>
        </w:tc>
        <w:tc>
          <w:tcPr>
            <w:tcW w:w="0" w:type="auto"/>
            <w:hideMark/>
          </w:tcPr>
          <w:p w14:paraId="22102497"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Those reserves which at present cannot be regarded as ‘probable’ but are estimated to have a significant but less than 50% chance of being technically and economically producible.   </w:t>
            </w:r>
          </w:p>
        </w:tc>
      </w:tr>
      <w:tr w:rsidR="007D2F08" w:rsidRPr="007D2F08" w14:paraId="5A63A604" w14:textId="77777777" w:rsidTr="007C0933">
        <w:trPr>
          <w:tblCellSpacing w:w="30" w:type="dxa"/>
        </w:trPr>
        <w:tc>
          <w:tcPr>
            <w:tcW w:w="0" w:type="auto"/>
            <w:hideMark/>
          </w:tcPr>
          <w:p w14:paraId="3CE91C8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 xml:space="preserve">Primary recovery </w:t>
            </w:r>
            <w:r w:rsidRPr="007D2F08">
              <w:rPr>
                <w:rFonts w:ascii="Bookman Old Style" w:eastAsia="Times New Roman" w:hAnsi="Bookman Old Style" w:cs="Times New Roman"/>
                <w:lang w:val="en-GB" w:eastAsia="en-GB"/>
              </w:rPr>
              <w:t>   </w:t>
            </w:r>
          </w:p>
        </w:tc>
        <w:tc>
          <w:tcPr>
            <w:tcW w:w="0" w:type="auto"/>
            <w:hideMark/>
          </w:tcPr>
          <w:p w14:paraId="55F95CA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Recovery of oil or gas from a reservoir purely by using the natural pressure in the reservoir to force the oil or gas out.   </w:t>
            </w:r>
          </w:p>
        </w:tc>
      </w:tr>
      <w:tr w:rsidR="007D2F08" w:rsidRPr="007D2F08" w14:paraId="7CAE2797" w14:textId="77777777" w:rsidTr="007C0933">
        <w:trPr>
          <w:tblCellSpacing w:w="30" w:type="dxa"/>
        </w:trPr>
        <w:tc>
          <w:tcPr>
            <w:tcW w:w="0" w:type="auto"/>
            <w:hideMark/>
          </w:tcPr>
          <w:p w14:paraId="3BE4C84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Probable reserves</w:t>
            </w:r>
            <w:r w:rsidRPr="007D2F08">
              <w:rPr>
                <w:rFonts w:ascii="Bookman Old Style" w:eastAsia="Times New Roman" w:hAnsi="Bookman Old Style" w:cs="Times New Roman"/>
                <w:lang w:val="en-GB" w:eastAsia="en-GB"/>
              </w:rPr>
              <w:t>   </w:t>
            </w:r>
          </w:p>
        </w:tc>
        <w:tc>
          <w:tcPr>
            <w:tcW w:w="0" w:type="auto"/>
            <w:hideMark/>
          </w:tcPr>
          <w:p w14:paraId="52E37FE4"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Those reserves which are not yet proven but which are estimated to have a better than 50% chance of being technically and economically producible.   </w:t>
            </w:r>
          </w:p>
        </w:tc>
      </w:tr>
      <w:tr w:rsidR="007D2F08" w:rsidRPr="007D2F08" w14:paraId="0739299D" w14:textId="77777777" w:rsidTr="007C0933">
        <w:trPr>
          <w:tblCellSpacing w:w="30" w:type="dxa"/>
        </w:trPr>
        <w:tc>
          <w:tcPr>
            <w:tcW w:w="0" w:type="auto"/>
            <w:hideMark/>
          </w:tcPr>
          <w:p w14:paraId="4031BCE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Proven field</w:t>
            </w:r>
            <w:r w:rsidRPr="007D2F08">
              <w:rPr>
                <w:rFonts w:ascii="Bookman Old Style" w:eastAsia="Times New Roman" w:hAnsi="Bookman Old Style" w:cs="Times New Roman"/>
                <w:lang w:val="en-GB" w:eastAsia="en-GB"/>
              </w:rPr>
              <w:t>   </w:t>
            </w:r>
          </w:p>
        </w:tc>
        <w:tc>
          <w:tcPr>
            <w:tcW w:w="0" w:type="auto"/>
            <w:hideMark/>
          </w:tcPr>
          <w:p w14:paraId="4F298752"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An oil and/or gas field whose physical extent and estimated reserves have been determined.   </w:t>
            </w:r>
          </w:p>
        </w:tc>
      </w:tr>
      <w:tr w:rsidR="007D2F08" w:rsidRPr="007D2F08" w14:paraId="4472EF29" w14:textId="77777777" w:rsidTr="007C0933">
        <w:trPr>
          <w:tblCellSpacing w:w="30" w:type="dxa"/>
        </w:trPr>
        <w:tc>
          <w:tcPr>
            <w:tcW w:w="0" w:type="auto"/>
            <w:hideMark/>
          </w:tcPr>
          <w:p w14:paraId="36FE10D3"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Proven reserves</w:t>
            </w:r>
            <w:r w:rsidRPr="007D2F08">
              <w:rPr>
                <w:rFonts w:ascii="Bookman Old Style" w:eastAsia="Times New Roman" w:hAnsi="Bookman Old Style" w:cs="Times New Roman"/>
                <w:lang w:val="en-GB" w:eastAsia="en-GB"/>
              </w:rPr>
              <w:t>   </w:t>
            </w:r>
          </w:p>
        </w:tc>
        <w:tc>
          <w:tcPr>
            <w:tcW w:w="0" w:type="auto"/>
            <w:hideMark/>
          </w:tcPr>
          <w:p w14:paraId="4BD84F9C"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Those reserves which on the available evidence are virtually certain to be technically and economically producible (i.e. having a better than 90% chance of being produced).   </w:t>
            </w:r>
          </w:p>
        </w:tc>
      </w:tr>
      <w:tr w:rsidR="007D2F08" w:rsidRPr="007D2F08" w14:paraId="25821B9F" w14:textId="77777777" w:rsidTr="007C0933">
        <w:trPr>
          <w:tblCellSpacing w:w="30" w:type="dxa"/>
        </w:trPr>
        <w:tc>
          <w:tcPr>
            <w:tcW w:w="0" w:type="auto"/>
            <w:hideMark/>
          </w:tcPr>
          <w:p w14:paraId="084DC96C"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Recomplete</w:t>
            </w:r>
            <w:r w:rsidRPr="00A63781">
              <w:rPr>
                <w:rFonts w:ascii="Bookman Old Style" w:eastAsia="Times New Roman" w:hAnsi="Bookman Old Style" w:cs="Times New Roman"/>
                <w:lang w:val="en-GB" w:eastAsia="en-GB"/>
              </w:rPr>
              <w:t>   </w:t>
            </w:r>
          </w:p>
        </w:tc>
        <w:tc>
          <w:tcPr>
            <w:tcW w:w="0" w:type="auto"/>
            <w:hideMark/>
          </w:tcPr>
          <w:p w14:paraId="2B34D953"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An operation involving any of the following: (1) Deepening from one zone to another zone.(2) Completing well in an additional zone.(3) Plugging back from one zone to another zone.(4) Sidetracking to purposely change the location of the bottom of the well, but not including sidetracking for the sole purpose of bypassing obstructions in the borehole.(5) Conversion of a service well to an oil or gas well in a different zone.(6) Conversion of an oil or gas well to a service well in a different zone.   </w:t>
            </w:r>
          </w:p>
        </w:tc>
      </w:tr>
      <w:tr w:rsidR="007D2F08" w:rsidRPr="007D2F08" w14:paraId="18DE2D70" w14:textId="77777777" w:rsidTr="007C0933">
        <w:trPr>
          <w:tblCellSpacing w:w="30" w:type="dxa"/>
        </w:trPr>
        <w:tc>
          <w:tcPr>
            <w:tcW w:w="0" w:type="auto"/>
            <w:hideMark/>
          </w:tcPr>
          <w:p w14:paraId="0B6A6DC5"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lastRenderedPageBreak/>
              <w:t>Recoverable reserves</w:t>
            </w:r>
            <w:r w:rsidRPr="00A63781">
              <w:rPr>
                <w:rFonts w:ascii="Bookman Old Style" w:eastAsia="Times New Roman" w:hAnsi="Bookman Old Style" w:cs="Times New Roman"/>
                <w:lang w:val="en-GB" w:eastAsia="en-GB"/>
              </w:rPr>
              <w:t>   </w:t>
            </w:r>
          </w:p>
        </w:tc>
        <w:tc>
          <w:tcPr>
            <w:tcW w:w="0" w:type="auto"/>
            <w:hideMark/>
          </w:tcPr>
          <w:p w14:paraId="0D01CB3A"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That proportion of the oil and/gas in a reservoir that can be removed using currently available techniques.   </w:t>
            </w:r>
          </w:p>
        </w:tc>
      </w:tr>
      <w:tr w:rsidR="007D2F08" w:rsidRPr="007D2F08" w14:paraId="6E06A819" w14:textId="77777777" w:rsidTr="007C0933">
        <w:trPr>
          <w:tblCellSpacing w:w="30" w:type="dxa"/>
        </w:trPr>
        <w:tc>
          <w:tcPr>
            <w:tcW w:w="0" w:type="auto"/>
            <w:hideMark/>
          </w:tcPr>
          <w:p w14:paraId="1E81F276"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Recovery factor</w:t>
            </w:r>
            <w:r w:rsidRPr="00A63781">
              <w:rPr>
                <w:rFonts w:ascii="Bookman Old Style" w:eastAsia="Times New Roman" w:hAnsi="Bookman Old Style" w:cs="Times New Roman"/>
                <w:lang w:val="en-GB" w:eastAsia="en-GB"/>
              </w:rPr>
              <w:t>   </w:t>
            </w:r>
          </w:p>
        </w:tc>
        <w:tc>
          <w:tcPr>
            <w:tcW w:w="0" w:type="auto"/>
            <w:hideMark/>
          </w:tcPr>
          <w:p w14:paraId="7A3F6B5C"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That proportion of the oil and/gas in a reservoir that can be removed using currently available techniques.   </w:t>
            </w:r>
          </w:p>
        </w:tc>
      </w:tr>
      <w:tr w:rsidR="007D2F08" w:rsidRPr="007D2F08" w14:paraId="14D8352E" w14:textId="77777777" w:rsidTr="007C0933">
        <w:trPr>
          <w:tblCellSpacing w:w="30" w:type="dxa"/>
        </w:trPr>
        <w:tc>
          <w:tcPr>
            <w:tcW w:w="0" w:type="auto"/>
            <w:hideMark/>
          </w:tcPr>
          <w:p w14:paraId="106BB4B5"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Reenter</w:t>
            </w:r>
            <w:r w:rsidRPr="00A63781">
              <w:rPr>
                <w:rFonts w:ascii="Bookman Old Style" w:eastAsia="Times New Roman" w:hAnsi="Bookman Old Style" w:cs="Times New Roman"/>
                <w:lang w:val="en-GB" w:eastAsia="en-GB"/>
              </w:rPr>
              <w:t>   </w:t>
            </w:r>
          </w:p>
        </w:tc>
        <w:tc>
          <w:tcPr>
            <w:tcW w:w="0" w:type="auto"/>
            <w:hideMark/>
          </w:tcPr>
          <w:p w14:paraId="0F002D58"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To enter a previously abandoned well.   </w:t>
            </w:r>
          </w:p>
        </w:tc>
      </w:tr>
      <w:tr w:rsidR="007D2F08" w:rsidRPr="007D2F08" w14:paraId="17AB1629" w14:textId="77777777" w:rsidTr="007C0933">
        <w:trPr>
          <w:tblCellSpacing w:w="30" w:type="dxa"/>
        </w:trPr>
        <w:tc>
          <w:tcPr>
            <w:tcW w:w="0" w:type="auto"/>
            <w:hideMark/>
          </w:tcPr>
          <w:p w14:paraId="457CDFA1"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Reservoir</w:t>
            </w:r>
            <w:r w:rsidRPr="00A63781">
              <w:rPr>
                <w:rFonts w:ascii="Bookman Old Style" w:eastAsia="Times New Roman" w:hAnsi="Bookman Old Style" w:cs="Times New Roman"/>
                <w:lang w:val="en-GB" w:eastAsia="en-GB"/>
              </w:rPr>
              <w:t>   </w:t>
            </w:r>
          </w:p>
        </w:tc>
        <w:tc>
          <w:tcPr>
            <w:tcW w:w="0" w:type="auto"/>
            <w:hideMark/>
          </w:tcPr>
          <w:p w14:paraId="629C0CFC"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underground formation where oil and gas has accumulated. It consists of a porous rock to hold the oil or gas, and a cap rock that prevents its escape.   </w:t>
            </w:r>
          </w:p>
        </w:tc>
      </w:tr>
      <w:tr w:rsidR="007D2F08" w:rsidRPr="007D2F08" w14:paraId="026AC066" w14:textId="77777777" w:rsidTr="007C0933">
        <w:trPr>
          <w:tblCellSpacing w:w="30" w:type="dxa"/>
        </w:trPr>
        <w:tc>
          <w:tcPr>
            <w:tcW w:w="0" w:type="auto"/>
            <w:hideMark/>
          </w:tcPr>
          <w:p w14:paraId="197DEAFA"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 xml:space="preserve">Roughneck </w:t>
            </w:r>
            <w:r w:rsidRPr="00A63781">
              <w:rPr>
                <w:rFonts w:ascii="Bookman Old Style" w:eastAsia="Times New Roman" w:hAnsi="Bookman Old Style" w:cs="Times New Roman"/>
                <w:lang w:val="en-GB" w:eastAsia="en-GB"/>
              </w:rPr>
              <w:t>   </w:t>
            </w:r>
          </w:p>
        </w:tc>
        <w:tc>
          <w:tcPr>
            <w:tcW w:w="0" w:type="auto"/>
            <w:hideMark/>
          </w:tcPr>
          <w:p w14:paraId="0EAC489F"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Drill crew members who work on the derrick floor, screwing together the sections of drillpipe when running or pulling a drillstring.   </w:t>
            </w:r>
          </w:p>
        </w:tc>
      </w:tr>
      <w:tr w:rsidR="007D2F08" w:rsidRPr="007D2F08" w14:paraId="79B5253A" w14:textId="77777777" w:rsidTr="007C0933">
        <w:trPr>
          <w:tblCellSpacing w:w="30" w:type="dxa"/>
        </w:trPr>
        <w:tc>
          <w:tcPr>
            <w:tcW w:w="0" w:type="auto"/>
            <w:hideMark/>
          </w:tcPr>
          <w:p w14:paraId="5463CB37"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Roustabout</w:t>
            </w:r>
            <w:r w:rsidRPr="00A63781">
              <w:rPr>
                <w:rFonts w:ascii="Bookman Old Style" w:eastAsia="Times New Roman" w:hAnsi="Bookman Old Style" w:cs="Times New Roman"/>
                <w:lang w:val="en-GB" w:eastAsia="en-GB"/>
              </w:rPr>
              <w:t>   </w:t>
            </w:r>
          </w:p>
        </w:tc>
        <w:tc>
          <w:tcPr>
            <w:tcW w:w="0" w:type="auto"/>
            <w:hideMark/>
          </w:tcPr>
          <w:p w14:paraId="1377E5BC"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Drill crew members who handle the loading and unloading of equipment and assist in general operations around the rig.   </w:t>
            </w:r>
          </w:p>
        </w:tc>
      </w:tr>
      <w:tr w:rsidR="007D2F08" w:rsidRPr="007D2F08" w14:paraId="4B67A6B1" w14:textId="77777777" w:rsidTr="007C0933">
        <w:trPr>
          <w:tblCellSpacing w:w="30" w:type="dxa"/>
        </w:trPr>
        <w:tc>
          <w:tcPr>
            <w:tcW w:w="0" w:type="auto"/>
            <w:hideMark/>
          </w:tcPr>
          <w:p w14:paraId="35620A4C"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Royalty payment</w:t>
            </w:r>
            <w:r w:rsidRPr="00A63781">
              <w:rPr>
                <w:rFonts w:ascii="Bookman Old Style" w:eastAsia="Times New Roman" w:hAnsi="Bookman Old Style" w:cs="Times New Roman"/>
                <w:lang w:val="en-GB" w:eastAsia="en-GB"/>
              </w:rPr>
              <w:t>   </w:t>
            </w:r>
          </w:p>
        </w:tc>
        <w:tc>
          <w:tcPr>
            <w:tcW w:w="0" w:type="auto"/>
            <w:hideMark/>
          </w:tcPr>
          <w:p w14:paraId="0D31D290"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cash or kind paid to the owner of mineral rights.   </w:t>
            </w:r>
          </w:p>
        </w:tc>
      </w:tr>
      <w:tr w:rsidR="007D2F08" w:rsidRPr="007D2F08" w14:paraId="72C24D1D" w14:textId="77777777" w:rsidTr="007C0933">
        <w:trPr>
          <w:tblCellSpacing w:w="30" w:type="dxa"/>
        </w:trPr>
        <w:tc>
          <w:tcPr>
            <w:tcW w:w="0" w:type="auto"/>
            <w:hideMark/>
          </w:tcPr>
          <w:p w14:paraId="6272BFF9"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 xml:space="preserve">Secondary recovery </w:t>
            </w:r>
            <w:r w:rsidRPr="00A63781">
              <w:rPr>
                <w:rFonts w:ascii="Bookman Old Style" w:eastAsia="Times New Roman" w:hAnsi="Bookman Old Style" w:cs="Times New Roman"/>
                <w:lang w:val="en-GB" w:eastAsia="en-GB"/>
              </w:rPr>
              <w:t>   </w:t>
            </w:r>
          </w:p>
        </w:tc>
        <w:tc>
          <w:tcPr>
            <w:tcW w:w="0" w:type="auto"/>
            <w:hideMark/>
          </w:tcPr>
          <w:p w14:paraId="673B8DF8"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Recovery of oil or gas from a reservoir by artificially maintaining or enhancing the reservoir pressure by injecting gas, water or other substances into the reservoir rock.   </w:t>
            </w:r>
          </w:p>
        </w:tc>
      </w:tr>
      <w:tr w:rsidR="007D2F08" w:rsidRPr="007D2F08" w14:paraId="08F98FD0" w14:textId="77777777" w:rsidTr="007C0933">
        <w:trPr>
          <w:tblCellSpacing w:w="30" w:type="dxa"/>
        </w:trPr>
        <w:tc>
          <w:tcPr>
            <w:tcW w:w="0" w:type="auto"/>
            <w:hideMark/>
          </w:tcPr>
          <w:p w14:paraId="23155290"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Shut In Well</w:t>
            </w:r>
            <w:r w:rsidRPr="00A63781">
              <w:rPr>
                <w:rFonts w:ascii="Bookman Old Style" w:eastAsia="Times New Roman" w:hAnsi="Bookman Old Style" w:cs="Times New Roman"/>
                <w:lang w:val="en-GB" w:eastAsia="en-GB"/>
              </w:rPr>
              <w:t>   </w:t>
            </w:r>
          </w:p>
        </w:tc>
        <w:tc>
          <w:tcPr>
            <w:tcW w:w="0" w:type="auto"/>
            <w:hideMark/>
          </w:tcPr>
          <w:p w14:paraId="040D3010"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well which is capable of producing but is not presently producing. Reasons for a well being shut in may be lack of equipment, market or other.    </w:t>
            </w:r>
          </w:p>
        </w:tc>
      </w:tr>
      <w:tr w:rsidR="007D2F08" w:rsidRPr="007D2F08" w14:paraId="353BFBB0" w14:textId="77777777" w:rsidTr="007C0933">
        <w:trPr>
          <w:tblCellSpacing w:w="30" w:type="dxa"/>
        </w:trPr>
        <w:tc>
          <w:tcPr>
            <w:tcW w:w="0" w:type="auto"/>
            <w:hideMark/>
          </w:tcPr>
          <w:p w14:paraId="690EC24D"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Shutdown</w:t>
            </w:r>
            <w:r w:rsidRPr="00A63781">
              <w:rPr>
                <w:rFonts w:ascii="Bookman Old Style" w:eastAsia="Times New Roman" w:hAnsi="Bookman Old Style" w:cs="Times New Roman"/>
                <w:lang w:val="en-GB" w:eastAsia="en-GB"/>
              </w:rPr>
              <w:t>   </w:t>
            </w:r>
          </w:p>
        </w:tc>
        <w:tc>
          <w:tcPr>
            <w:tcW w:w="0" w:type="auto"/>
            <w:hideMark/>
          </w:tcPr>
          <w:p w14:paraId="7640F676"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production hiatus during which the platform ceases to produce while essential maintenance work is undertaken.   </w:t>
            </w:r>
          </w:p>
        </w:tc>
      </w:tr>
      <w:tr w:rsidR="007D2F08" w:rsidRPr="007D2F08" w14:paraId="598347CD" w14:textId="77777777" w:rsidTr="007C0933">
        <w:trPr>
          <w:tblCellSpacing w:w="30" w:type="dxa"/>
        </w:trPr>
        <w:tc>
          <w:tcPr>
            <w:tcW w:w="0" w:type="auto"/>
            <w:hideMark/>
          </w:tcPr>
          <w:p w14:paraId="59335B4A"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SI/TA</w:t>
            </w:r>
            <w:r w:rsidRPr="00A63781">
              <w:rPr>
                <w:rFonts w:ascii="Bookman Old Style" w:eastAsia="Times New Roman" w:hAnsi="Bookman Old Style" w:cs="Times New Roman"/>
                <w:lang w:val="en-GB" w:eastAsia="en-GB"/>
              </w:rPr>
              <w:t>   </w:t>
            </w:r>
          </w:p>
        </w:tc>
        <w:tc>
          <w:tcPr>
            <w:tcW w:w="0" w:type="auto"/>
            <w:hideMark/>
          </w:tcPr>
          <w:p w14:paraId="2242033F"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Shut In /Temporarily Abandoned   </w:t>
            </w:r>
          </w:p>
        </w:tc>
      </w:tr>
      <w:tr w:rsidR="007D2F08" w:rsidRPr="007D2F08" w14:paraId="09410E14" w14:textId="77777777" w:rsidTr="007C0933">
        <w:trPr>
          <w:tblCellSpacing w:w="30" w:type="dxa"/>
        </w:trPr>
        <w:tc>
          <w:tcPr>
            <w:tcW w:w="0" w:type="auto"/>
            <w:hideMark/>
          </w:tcPr>
          <w:p w14:paraId="1C665AFE"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Sidetrack</w:t>
            </w:r>
            <w:r w:rsidRPr="00A63781">
              <w:rPr>
                <w:rFonts w:ascii="Bookman Old Style" w:eastAsia="Times New Roman" w:hAnsi="Bookman Old Style" w:cs="Times New Roman"/>
                <w:lang w:val="en-GB" w:eastAsia="en-GB"/>
              </w:rPr>
              <w:t>   </w:t>
            </w:r>
          </w:p>
        </w:tc>
        <w:tc>
          <w:tcPr>
            <w:tcW w:w="0" w:type="auto"/>
            <w:hideMark/>
          </w:tcPr>
          <w:p w14:paraId="1DBD7BBF"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wellbore segment extending from a wellbore intersection along a wellbore path to a different wellbore bottomhole from any previously existing wellbore bottomholes.   </w:t>
            </w:r>
          </w:p>
        </w:tc>
      </w:tr>
      <w:tr w:rsidR="007D2F08" w:rsidRPr="007D2F08" w14:paraId="4CA4FDF8" w14:textId="77777777" w:rsidTr="007C0933">
        <w:trPr>
          <w:tblCellSpacing w:w="30" w:type="dxa"/>
        </w:trPr>
        <w:tc>
          <w:tcPr>
            <w:tcW w:w="0" w:type="auto"/>
            <w:hideMark/>
          </w:tcPr>
          <w:p w14:paraId="1FC5D7E1"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Sidetracking</w:t>
            </w:r>
            <w:r w:rsidRPr="00A63781">
              <w:rPr>
                <w:rFonts w:ascii="Bookman Old Style" w:eastAsia="Times New Roman" w:hAnsi="Bookman Old Style" w:cs="Times New Roman"/>
                <w:lang w:val="en-GB" w:eastAsia="en-GB"/>
              </w:rPr>
              <w:t>   </w:t>
            </w:r>
          </w:p>
        </w:tc>
        <w:tc>
          <w:tcPr>
            <w:tcW w:w="0" w:type="auto"/>
            <w:hideMark/>
          </w:tcPr>
          <w:p w14:paraId="03F79893"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well activity of drilling a new wellbore segment from a wellbore intersection to a new wellbore bottomhole or target.   </w:t>
            </w:r>
          </w:p>
        </w:tc>
      </w:tr>
      <w:tr w:rsidR="007D2F08" w:rsidRPr="007D2F08" w14:paraId="56B72014" w14:textId="77777777" w:rsidTr="007C0933">
        <w:trPr>
          <w:tblCellSpacing w:w="30" w:type="dxa"/>
        </w:trPr>
        <w:tc>
          <w:tcPr>
            <w:tcW w:w="0" w:type="auto"/>
            <w:hideMark/>
          </w:tcPr>
          <w:p w14:paraId="70AFE044"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Spud-in</w:t>
            </w:r>
            <w:r w:rsidRPr="00A63781">
              <w:rPr>
                <w:rFonts w:ascii="Bookman Old Style" w:eastAsia="Times New Roman" w:hAnsi="Bookman Old Style" w:cs="Times New Roman"/>
                <w:lang w:val="en-GB" w:eastAsia="en-GB"/>
              </w:rPr>
              <w:t>   </w:t>
            </w:r>
          </w:p>
        </w:tc>
        <w:tc>
          <w:tcPr>
            <w:tcW w:w="0" w:type="auto"/>
            <w:hideMark/>
          </w:tcPr>
          <w:p w14:paraId="263B945B"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operation of drilling the first part of a new well.   </w:t>
            </w:r>
          </w:p>
        </w:tc>
      </w:tr>
      <w:tr w:rsidR="007D2F08" w:rsidRPr="007D2F08" w14:paraId="5375F748" w14:textId="77777777" w:rsidTr="007C0933">
        <w:trPr>
          <w:tblCellSpacing w:w="30" w:type="dxa"/>
        </w:trPr>
        <w:tc>
          <w:tcPr>
            <w:tcW w:w="0" w:type="auto"/>
            <w:hideMark/>
          </w:tcPr>
          <w:p w14:paraId="4A5681DF"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lastRenderedPageBreak/>
              <w:t>Surface Location</w:t>
            </w:r>
            <w:r w:rsidRPr="00A63781">
              <w:rPr>
                <w:rFonts w:ascii="Bookman Old Style" w:eastAsia="Times New Roman" w:hAnsi="Bookman Old Style" w:cs="Times New Roman"/>
                <w:lang w:val="en-GB" w:eastAsia="en-GB"/>
              </w:rPr>
              <w:t>   </w:t>
            </w:r>
          </w:p>
        </w:tc>
        <w:tc>
          <w:tcPr>
            <w:tcW w:w="0" w:type="auto"/>
            <w:hideMark/>
          </w:tcPr>
          <w:p w14:paraId="73C12359"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location of a well or facility/measurement point.   </w:t>
            </w:r>
          </w:p>
        </w:tc>
      </w:tr>
      <w:tr w:rsidR="007D2F08" w:rsidRPr="007D2F08" w14:paraId="4EFD4EFC" w14:textId="77777777" w:rsidTr="007C0933">
        <w:trPr>
          <w:tblCellSpacing w:w="30" w:type="dxa"/>
        </w:trPr>
        <w:tc>
          <w:tcPr>
            <w:tcW w:w="0" w:type="auto"/>
            <w:hideMark/>
          </w:tcPr>
          <w:p w14:paraId="6F9C5900"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Surface Reclamation</w:t>
            </w:r>
            <w:r w:rsidRPr="00A63781">
              <w:rPr>
                <w:rFonts w:ascii="Bookman Old Style" w:eastAsia="Times New Roman" w:hAnsi="Bookman Old Style" w:cs="Times New Roman"/>
                <w:lang w:val="en-GB" w:eastAsia="en-GB"/>
              </w:rPr>
              <w:t>   </w:t>
            </w:r>
          </w:p>
        </w:tc>
        <w:tc>
          <w:tcPr>
            <w:tcW w:w="0" w:type="auto"/>
            <w:hideMark/>
          </w:tcPr>
          <w:p w14:paraId="5C0F38A7"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restoration of the surface as for productivity or usefulness.   </w:t>
            </w:r>
          </w:p>
        </w:tc>
      </w:tr>
      <w:tr w:rsidR="007D2F08" w:rsidRPr="007D2F08" w14:paraId="3DD8E2F8" w14:textId="77777777" w:rsidTr="007C0933">
        <w:trPr>
          <w:tblCellSpacing w:w="30" w:type="dxa"/>
        </w:trPr>
        <w:tc>
          <w:tcPr>
            <w:tcW w:w="0" w:type="auto"/>
            <w:hideMark/>
          </w:tcPr>
          <w:p w14:paraId="66CBFE19"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Suspended well</w:t>
            </w:r>
            <w:r w:rsidRPr="00A63781">
              <w:rPr>
                <w:rFonts w:ascii="Bookman Old Style" w:eastAsia="Times New Roman" w:hAnsi="Bookman Old Style" w:cs="Times New Roman"/>
                <w:lang w:val="en-GB" w:eastAsia="en-GB"/>
              </w:rPr>
              <w:t>   </w:t>
            </w:r>
          </w:p>
        </w:tc>
        <w:tc>
          <w:tcPr>
            <w:tcW w:w="0" w:type="auto"/>
            <w:hideMark/>
          </w:tcPr>
          <w:p w14:paraId="3ADFFC25"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well that has been capped off temporarily.   </w:t>
            </w:r>
          </w:p>
        </w:tc>
      </w:tr>
      <w:tr w:rsidR="007D2F08" w:rsidRPr="007D2F08" w14:paraId="50525B47" w14:textId="77777777" w:rsidTr="007C0933">
        <w:trPr>
          <w:tblCellSpacing w:w="30" w:type="dxa"/>
        </w:trPr>
        <w:tc>
          <w:tcPr>
            <w:tcW w:w="0" w:type="auto"/>
            <w:hideMark/>
          </w:tcPr>
          <w:p w14:paraId="44882188"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tcf</w:t>
            </w:r>
            <w:r w:rsidRPr="00A63781">
              <w:rPr>
                <w:rFonts w:ascii="Bookman Old Style" w:eastAsia="Times New Roman" w:hAnsi="Bookman Old Style" w:cs="Times New Roman"/>
                <w:lang w:val="en-GB" w:eastAsia="en-GB"/>
              </w:rPr>
              <w:t>   </w:t>
            </w:r>
          </w:p>
        </w:tc>
        <w:tc>
          <w:tcPr>
            <w:tcW w:w="0" w:type="auto"/>
            <w:hideMark/>
          </w:tcPr>
          <w:p w14:paraId="357B254A"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Trillion Cubic Feet (of gas).   </w:t>
            </w:r>
          </w:p>
        </w:tc>
      </w:tr>
      <w:tr w:rsidR="007D2F08" w:rsidRPr="007D2F08" w14:paraId="5FF9BAC7" w14:textId="77777777" w:rsidTr="007C0933">
        <w:trPr>
          <w:tblCellSpacing w:w="30" w:type="dxa"/>
        </w:trPr>
        <w:tc>
          <w:tcPr>
            <w:tcW w:w="0" w:type="auto"/>
            <w:hideMark/>
          </w:tcPr>
          <w:p w14:paraId="02849301"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Temporarily Abandoned</w:t>
            </w:r>
            <w:r w:rsidRPr="00A63781">
              <w:rPr>
                <w:rFonts w:ascii="Bookman Old Style" w:eastAsia="Times New Roman" w:hAnsi="Bookman Old Style" w:cs="Times New Roman"/>
                <w:lang w:val="en-GB" w:eastAsia="en-GB"/>
              </w:rPr>
              <w:t>   </w:t>
            </w:r>
          </w:p>
        </w:tc>
        <w:tc>
          <w:tcPr>
            <w:tcW w:w="0" w:type="auto"/>
            <w:hideMark/>
          </w:tcPr>
          <w:p w14:paraId="33084988"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act of isolating the completed interval or intervals within a wellbore from the surface by means of a cement retainer, cast iron bridge plug, cement plug, tubing and packer with tubing plug, or any combination thereof.   </w:t>
            </w:r>
          </w:p>
        </w:tc>
      </w:tr>
      <w:tr w:rsidR="007D2F08" w:rsidRPr="007D2F08" w14:paraId="09DA5277" w14:textId="77777777" w:rsidTr="007C0933">
        <w:trPr>
          <w:tblCellSpacing w:w="30" w:type="dxa"/>
        </w:trPr>
        <w:tc>
          <w:tcPr>
            <w:tcW w:w="0" w:type="auto"/>
            <w:hideMark/>
          </w:tcPr>
          <w:p w14:paraId="0A7F4302"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Toolpusher</w:t>
            </w:r>
            <w:r w:rsidRPr="00A63781">
              <w:rPr>
                <w:rFonts w:ascii="Bookman Old Style" w:eastAsia="Times New Roman" w:hAnsi="Bookman Old Style" w:cs="Times New Roman"/>
                <w:lang w:val="en-GB" w:eastAsia="en-GB"/>
              </w:rPr>
              <w:t>   </w:t>
            </w:r>
          </w:p>
        </w:tc>
        <w:tc>
          <w:tcPr>
            <w:tcW w:w="0" w:type="auto"/>
            <w:hideMark/>
          </w:tcPr>
          <w:p w14:paraId="4F3A479E"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Second-in-command of a drilling crew under the drilling superintendent. Responsible for the day-to-day running of the rig and for ensuring that all the necessary equipment is available.   </w:t>
            </w:r>
          </w:p>
        </w:tc>
      </w:tr>
      <w:tr w:rsidR="007D2F08" w:rsidRPr="007D2F08" w14:paraId="45DC6F66" w14:textId="77777777" w:rsidTr="007C0933">
        <w:trPr>
          <w:tblCellSpacing w:w="30" w:type="dxa"/>
        </w:trPr>
        <w:tc>
          <w:tcPr>
            <w:tcW w:w="0" w:type="auto"/>
            <w:hideMark/>
          </w:tcPr>
          <w:p w14:paraId="179A5F72"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Topsides</w:t>
            </w:r>
            <w:r w:rsidRPr="00A63781">
              <w:rPr>
                <w:rFonts w:ascii="Bookman Old Style" w:eastAsia="Times New Roman" w:hAnsi="Bookman Old Style" w:cs="Times New Roman"/>
                <w:lang w:val="en-GB" w:eastAsia="en-GB"/>
              </w:rPr>
              <w:t>   </w:t>
            </w:r>
          </w:p>
        </w:tc>
        <w:tc>
          <w:tcPr>
            <w:tcW w:w="0" w:type="auto"/>
            <w:hideMark/>
          </w:tcPr>
          <w:p w14:paraId="184C6571"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The superstructure of a platform.   </w:t>
            </w:r>
          </w:p>
        </w:tc>
      </w:tr>
      <w:tr w:rsidR="007D2F08" w:rsidRPr="007D2F08" w14:paraId="4BE5E0AA" w14:textId="77777777" w:rsidTr="007C0933">
        <w:trPr>
          <w:tblCellSpacing w:w="30" w:type="dxa"/>
        </w:trPr>
        <w:tc>
          <w:tcPr>
            <w:tcW w:w="0" w:type="auto"/>
            <w:hideMark/>
          </w:tcPr>
          <w:p w14:paraId="34AA839B"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b/>
                <w:bCs/>
                <w:lang w:val="en-GB" w:eastAsia="en-GB"/>
              </w:rPr>
              <w:t>Well log</w:t>
            </w:r>
            <w:r w:rsidRPr="00A63781">
              <w:rPr>
                <w:rFonts w:ascii="Bookman Old Style" w:eastAsia="Times New Roman" w:hAnsi="Bookman Old Style" w:cs="Times New Roman"/>
                <w:lang w:val="en-GB" w:eastAsia="en-GB"/>
              </w:rPr>
              <w:t>   </w:t>
            </w:r>
          </w:p>
        </w:tc>
        <w:tc>
          <w:tcPr>
            <w:tcW w:w="0" w:type="auto"/>
            <w:hideMark/>
          </w:tcPr>
          <w:p w14:paraId="0C87AC33" w14:textId="77777777" w:rsidR="007D2F08" w:rsidRPr="00A63781" w:rsidRDefault="007D2F08" w:rsidP="007D2F08">
            <w:pPr>
              <w:jc w:val="both"/>
              <w:rPr>
                <w:rFonts w:ascii="Bookman Old Style" w:eastAsia="Times New Roman" w:hAnsi="Bookman Old Style" w:cs="Times New Roman"/>
                <w:lang w:val="en-GB" w:eastAsia="en-GB"/>
              </w:rPr>
            </w:pPr>
            <w:r w:rsidRPr="00A63781">
              <w:rPr>
                <w:rFonts w:ascii="Bookman Old Style" w:eastAsia="Times New Roman" w:hAnsi="Bookman Old Style" w:cs="Times New Roman"/>
                <w:lang w:val="en-GB" w:eastAsia="en-GB"/>
              </w:rPr>
              <w:t>A record of geological formation penetrated during drilling, including technical details of the operation.   </w:t>
            </w:r>
          </w:p>
        </w:tc>
      </w:tr>
      <w:tr w:rsidR="007D2F08" w:rsidRPr="007D2F08" w14:paraId="557F19E3" w14:textId="77777777" w:rsidTr="007C0933">
        <w:trPr>
          <w:tblCellSpacing w:w="30" w:type="dxa"/>
        </w:trPr>
        <w:tc>
          <w:tcPr>
            <w:tcW w:w="0" w:type="auto"/>
            <w:hideMark/>
          </w:tcPr>
          <w:p w14:paraId="4CE8C62E"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Wildcat well</w:t>
            </w:r>
            <w:r w:rsidRPr="007D2F08">
              <w:rPr>
                <w:rFonts w:ascii="Bookman Old Style" w:eastAsia="Times New Roman" w:hAnsi="Bookman Old Style" w:cs="Times New Roman"/>
                <w:lang w:val="en-GB" w:eastAsia="en-GB"/>
              </w:rPr>
              <w:t>   </w:t>
            </w:r>
          </w:p>
        </w:tc>
        <w:tc>
          <w:tcPr>
            <w:tcW w:w="0" w:type="auto"/>
            <w:hideMark/>
          </w:tcPr>
          <w:p w14:paraId="1907A62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A well drilled in an unproven area. Also known as an "exploration well". </w:t>
            </w:r>
          </w:p>
        </w:tc>
      </w:tr>
      <w:tr w:rsidR="007D2F08" w:rsidRPr="007D2F08" w14:paraId="02BD6673" w14:textId="77777777" w:rsidTr="007C0933">
        <w:trPr>
          <w:tblCellSpacing w:w="30" w:type="dxa"/>
        </w:trPr>
        <w:tc>
          <w:tcPr>
            <w:tcW w:w="0" w:type="auto"/>
            <w:hideMark/>
          </w:tcPr>
          <w:p w14:paraId="0810F7E1"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b/>
                <w:bCs/>
                <w:lang w:val="en-GB" w:eastAsia="en-GB"/>
              </w:rPr>
              <w:t>Workover</w:t>
            </w:r>
            <w:r w:rsidRPr="007D2F08">
              <w:rPr>
                <w:rFonts w:ascii="Bookman Old Style" w:eastAsia="Times New Roman" w:hAnsi="Bookman Old Style" w:cs="Times New Roman"/>
                <w:lang w:val="en-GB" w:eastAsia="en-GB"/>
              </w:rPr>
              <w:t>   </w:t>
            </w:r>
          </w:p>
        </w:tc>
        <w:tc>
          <w:tcPr>
            <w:tcW w:w="0" w:type="auto"/>
            <w:hideMark/>
          </w:tcPr>
          <w:p w14:paraId="0E02211F" w14:textId="77777777" w:rsidR="007D2F08" w:rsidRPr="007D2F08" w:rsidRDefault="007D2F08" w:rsidP="007D2F08">
            <w:pPr>
              <w:jc w:val="both"/>
              <w:rPr>
                <w:rFonts w:ascii="Bookman Old Style" w:eastAsia="Times New Roman" w:hAnsi="Bookman Old Style" w:cs="Times New Roman"/>
                <w:lang w:val="en-GB" w:eastAsia="en-GB"/>
              </w:rPr>
            </w:pPr>
            <w:r w:rsidRPr="007D2F08">
              <w:rPr>
                <w:rFonts w:ascii="Bookman Old Style" w:eastAsia="Times New Roman" w:hAnsi="Bookman Old Style" w:cs="Times New Roman"/>
                <w:lang w:val="en-GB" w:eastAsia="en-GB"/>
              </w:rPr>
              <w:t>Remedial work to the equipment within a well, the well pipework, or relating to attempts to increase the rate of flow.</w:t>
            </w:r>
          </w:p>
        </w:tc>
      </w:tr>
    </w:tbl>
    <w:p w14:paraId="58B16C05" w14:textId="77777777" w:rsidR="007D2F08" w:rsidRPr="00185FF5" w:rsidRDefault="007D2F08" w:rsidP="00185FF5">
      <w:pPr>
        <w:rPr>
          <w:rFonts w:ascii="Comic Sans MS" w:hAnsi="Comic Sans MS"/>
        </w:rPr>
      </w:pPr>
    </w:p>
    <w:p w14:paraId="0CD9823F"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0F665899"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6461916A"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0E147351"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41989BCE"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169DFC37"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45E17D4E"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7691036E"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343D9AF5"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3A6E768E"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3AC6FF5A"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7F3EEA65"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2BB32891"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13281088"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030EDA52" w14:textId="77777777" w:rsidR="0039516D" w:rsidRDefault="0039516D" w:rsidP="00251E11">
      <w:pPr>
        <w:autoSpaceDE w:val="0"/>
        <w:autoSpaceDN w:val="0"/>
        <w:adjustRightInd w:val="0"/>
        <w:jc w:val="both"/>
        <w:rPr>
          <w:rFonts w:ascii="Bookman Old Style" w:eastAsia="Calibri" w:hAnsi="Bookman Old Style" w:cs="Times New Roman"/>
          <w:b/>
          <w:lang w:val="en-GB"/>
        </w:rPr>
      </w:pPr>
    </w:p>
    <w:p w14:paraId="533F7E6B" w14:textId="77777777" w:rsidR="00251E11" w:rsidRPr="00251E11" w:rsidRDefault="00251E11" w:rsidP="00251E11">
      <w:pPr>
        <w:autoSpaceDE w:val="0"/>
        <w:autoSpaceDN w:val="0"/>
        <w:adjustRightInd w:val="0"/>
        <w:jc w:val="both"/>
        <w:rPr>
          <w:rFonts w:ascii="Bookman Old Style" w:eastAsia="Calibri" w:hAnsi="Bookman Old Style" w:cs="Times New Roman"/>
          <w:b/>
          <w:lang w:val="en-GB"/>
        </w:rPr>
      </w:pPr>
      <w:r w:rsidRPr="00251E11">
        <w:rPr>
          <w:rFonts w:ascii="Bookman Old Style" w:eastAsia="Calibri" w:hAnsi="Bookman Old Style" w:cs="Times New Roman"/>
          <w:b/>
          <w:lang w:val="en-GB"/>
        </w:rPr>
        <w:lastRenderedPageBreak/>
        <w:t>Brief Introduction to Oil and Gas</w:t>
      </w:r>
    </w:p>
    <w:p w14:paraId="45E1BC7E"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0008FDA7"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Oil, petroleum, natural gas, hydrocarbons and crude are terms we commonly hear. Oil is derived from rocks within the earth. It is called petroleum, a name taken from the Latin words meaning "rock oil". The term hydrocarbons refers to the chemical makeup of petroleum. A detailed discussion of petroleum chemistry is beyond the scope of this manual, but it will suffice to say that petroleum is a compound made up predominantly of atoms of hydrogen and carbon; thus the name hydrocarbons. Hydrocarbons can combine in various ways to form many different compounds. They can form solids, such as the asphalt that is used to pave roads; liquids such as conventional liquid petroleum, and gases such as natural gas.  Natural gas is a mixture of hydrocarbons that are in a gaseous state at normal temperature and pressure. It consists:</w:t>
      </w:r>
    </w:p>
    <w:p w14:paraId="73F794E8"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7C186CAF"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Methane</w:t>
      </w:r>
    </w:p>
    <w:p w14:paraId="500E6C7C"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Ethane</w:t>
      </w:r>
    </w:p>
    <w:p w14:paraId="5464B513"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Propane</w:t>
      </w:r>
    </w:p>
    <w:p w14:paraId="3683868D"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Butane </w:t>
      </w:r>
    </w:p>
    <w:p w14:paraId="6ECD913B"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Pentane </w:t>
      </w:r>
    </w:p>
    <w:p w14:paraId="5F49859C"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22979135"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The different properties of hydrocarbon compounds are determined by differences in the number and arrangement of hydrogen and carbon atoms they contain. Carbon is much heavier than hydrogen and thus the weight of the hydrocarbon molecule is predominantly determined by the number of carbon atoms. Natural gas molecules will contain only a few carbon atoms per molecule, while a heavy petroleum such as tar or asphalt may contain a great number of carbon atoms per molecule. Petroleum may also contain certain impurities such as nitrogen, sulphur and oxygen. The term </w:t>
      </w:r>
      <w:r w:rsidRPr="00251E11">
        <w:rPr>
          <w:rFonts w:ascii="Bookman Old Style" w:eastAsia="Calibri" w:hAnsi="Bookman Old Style" w:cs="Times New Roman"/>
          <w:i/>
          <w:iCs/>
          <w:lang w:val="en-GB"/>
        </w:rPr>
        <w:t xml:space="preserve">crude oil </w:t>
      </w:r>
      <w:r w:rsidRPr="00251E11">
        <w:rPr>
          <w:rFonts w:ascii="Bookman Old Style" w:eastAsia="Calibri" w:hAnsi="Bookman Old Style" w:cs="Times New Roman"/>
          <w:lang w:val="en-GB"/>
        </w:rPr>
        <w:t xml:space="preserve">refers to oil in its "crude" or unrefined state; that is to say oil as it comes out of the ground. This crude oil must be transported to a refinery to be separated into constituents such as: </w:t>
      </w:r>
    </w:p>
    <w:p w14:paraId="2BAA686F"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43753D6B"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Gasoline,</w:t>
      </w:r>
    </w:p>
    <w:p w14:paraId="03C21C93"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Kerosene</w:t>
      </w:r>
    </w:p>
    <w:p w14:paraId="48CED9B1"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Gas Oil</w:t>
      </w:r>
    </w:p>
    <w:p w14:paraId="42822E2C"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Diesel Oil</w:t>
      </w:r>
    </w:p>
    <w:p w14:paraId="173223C8"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Lubricating Oil</w:t>
      </w:r>
    </w:p>
    <w:p w14:paraId="7993624E" w14:textId="77777777" w:rsidR="00251E11" w:rsidRPr="00251E11" w:rsidRDefault="00251E11" w:rsidP="00251E11">
      <w:pPr>
        <w:autoSpaceDE w:val="0"/>
        <w:autoSpaceDN w:val="0"/>
        <w:adjustRightInd w:val="0"/>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Fuel Oil</w:t>
      </w:r>
    </w:p>
    <w:p w14:paraId="262F4273" w14:textId="77777777" w:rsidR="00251E11" w:rsidRPr="00251E11" w:rsidRDefault="00251E11" w:rsidP="00251E11">
      <w:pPr>
        <w:autoSpaceDE w:val="0"/>
        <w:autoSpaceDN w:val="0"/>
        <w:adjustRightInd w:val="0"/>
        <w:jc w:val="both"/>
        <w:rPr>
          <w:rFonts w:ascii="Bookman Old Style" w:eastAsia="Calibri" w:hAnsi="Bookman Old Style" w:cs="Times New Roman"/>
          <w:iCs/>
          <w:color w:val="1B1B1B"/>
          <w:lang w:val="en-GB"/>
        </w:rPr>
      </w:pPr>
      <w:r w:rsidRPr="00251E11">
        <w:rPr>
          <w:rFonts w:ascii="Bookman Old Style" w:eastAsia="Calibri" w:hAnsi="Bookman Old Style" w:cs="Times New Roman"/>
          <w:iCs/>
          <w:color w:val="1B1B1B"/>
          <w:lang w:val="en-GB"/>
        </w:rPr>
        <w:t>Lubricants and Greases</w:t>
      </w:r>
    </w:p>
    <w:p w14:paraId="7E14EFD8" w14:textId="77777777" w:rsidR="00251E11" w:rsidRPr="00251E11" w:rsidRDefault="00251E11" w:rsidP="00251E11">
      <w:pPr>
        <w:autoSpaceDE w:val="0"/>
        <w:autoSpaceDN w:val="0"/>
        <w:adjustRightInd w:val="0"/>
        <w:jc w:val="both"/>
        <w:rPr>
          <w:rFonts w:ascii="Bookman Old Style" w:eastAsia="Calibri" w:hAnsi="Bookman Old Style" w:cs="Times New Roman"/>
          <w:iCs/>
          <w:lang w:val="en-GB"/>
        </w:rPr>
      </w:pPr>
      <w:r w:rsidRPr="00251E11">
        <w:rPr>
          <w:rFonts w:ascii="Bookman Old Style" w:eastAsia="Calibri" w:hAnsi="Bookman Old Style" w:cs="Times New Roman"/>
          <w:iCs/>
          <w:lang w:val="en-GB"/>
        </w:rPr>
        <w:t>Asphalt</w:t>
      </w:r>
    </w:p>
    <w:p w14:paraId="044228E9" w14:textId="77777777" w:rsidR="00251E11" w:rsidRPr="00251E11" w:rsidRDefault="00251E11" w:rsidP="00251E11">
      <w:pPr>
        <w:autoSpaceDE w:val="0"/>
        <w:autoSpaceDN w:val="0"/>
        <w:adjustRightInd w:val="0"/>
        <w:jc w:val="both"/>
        <w:rPr>
          <w:rFonts w:ascii="Bookman Old Style" w:eastAsia="Calibri" w:hAnsi="Bookman Old Style" w:cs="Times New Roman"/>
          <w:iCs/>
          <w:lang w:val="en-GB"/>
        </w:rPr>
      </w:pPr>
      <w:r w:rsidRPr="00251E11">
        <w:rPr>
          <w:rFonts w:ascii="Bookman Old Style" w:eastAsia="Calibri" w:hAnsi="Bookman Old Style" w:cs="Times New Roman"/>
          <w:iCs/>
          <w:lang w:val="en-GB"/>
        </w:rPr>
        <w:t>Petrol chemicals (Solvent for paints, Insecticides, Medicines, Synthetic Fibers, Enamel, Detergents, Weed Killers &amp; Fertilizers, Plastics, Synthetic Rubber, Photographic Film, Candles, Waxed Paper, Polish, Ointments &amp; Creams, Roofing, and Protective Paints).</w:t>
      </w:r>
    </w:p>
    <w:p w14:paraId="7928146F" w14:textId="77777777" w:rsidR="00251E11" w:rsidRPr="00251E11" w:rsidRDefault="00251E11" w:rsidP="00251E11">
      <w:pPr>
        <w:autoSpaceDE w:val="0"/>
        <w:autoSpaceDN w:val="0"/>
        <w:adjustRightInd w:val="0"/>
        <w:jc w:val="both"/>
        <w:rPr>
          <w:rFonts w:ascii="Bookman Old Style" w:eastAsia="Calibri" w:hAnsi="Bookman Old Style" w:cs="Times New Roman"/>
          <w:iCs/>
          <w:lang w:val="en-GB"/>
        </w:rPr>
      </w:pPr>
    </w:p>
    <w:p w14:paraId="11A4E375"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lastRenderedPageBreak/>
        <w:t xml:space="preserve">It should now be obvious why oil plays such a dominant role in today's world. If oil supplies were to be cut off, cars, boats and planes would grind to a halt. We would have to find alternate means of heating many of our homes and generating sufficient electricity. Our personal security would also be threatened because our military forces and police forces would be largely immobilized. </w:t>
      </w:r>
    </w:p>
    <w:p w14:paraId="7DB6C02A"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66F70218" w14:textId="77777777" w:rsidR="00251E11" w:rsidRPr="00251E11" w:rsidRDefault="00251E11" w:rsidP="00251E11">
      <w:pPr>
        <w:autoSpaceDE w:val="0"/>
        <w:autoSpaceDN w:val="0"/>
        <w:adjustRightInd w:val="0"/>
        <w:jc w:val="both"/>
        <w:rPr>
          <w:rFonts w:ascii="Bookman Old Style" w:eastAsia="Calibri" w:hAnsi="Bookman Old Style" w:cs="Times New Roman"/>
          <w:b/>
          <w:bCs/>
          <w:lang w:val="en-GB"/>
        </w:rPr>
      </w:pPr>
      <w:r w:rsidRPr="00251E11">
        <w:rPr>
          <w:rFonts w:ascii="Bookman Old Style" w:eastAsia="Calibri" w:hAnsi="Bookman Old Style" w:cs="Times New Roman"/>
          <w:b/>
          <w:lang w:val="en-GB"/>
        </w:rPr>
        <w:t xml:space="preserve">Barrels of oil and usage per day by countries are outlined below.  </w:t>
      </w:r>
      <w:r w:rsidRPr="00251E11">
        <w:rPr>
          <w:rFonts w:ascii="Bookman Old Style" w:eastAsia="Calibri" w:hAnsi="Bookman Old Style" w:cs="Times New Roman"/>
          <w:b/>
          <w:bCs/>
          <w:lang w:val="en-GB"/>
        </w:rPr>
        <w:t xml:space="preserve">           </w:t>
      </w:r>
    </w:p>
    <w:p w14:paraId="2D182FDB"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13F0B5EF"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1. USA 26.5, 8.1, 16.0</w:t>
      </w:r>
      <w:r w:rsidRPr="00251E11">
        <w:rPr>
          <w:rFonts w:ascii="Bookman Old Style" w:eastAsia="Calibri" w:hAnsi="Bookman Old Style" w:cs="Times New Roman"/>
          <w:bCs/>
          <w:lang w:val="en-GB"/>
        </w:rPr>
        <w:t xml:space="preserve"> (Oil Reserves (Billions of Barrels), Oil Production(Millions of Barrels per Day), Oil Consumption (Millions of Barrels per Day respectively)</w:t>
      </w:r>
    </w:p>
    <w:p w14:paraId="14804F58" w14:textId="77777777" w:rsidR="00251E11" w:rsidRPr="00251E11" w:rsidRDefault="00251E11" w:rsidP="00251E11">
      <w:pPr>
        <w:autoSpaceDE w:val="0"/>
        <w:autoSpaceDN w:val="0"/>
        <w:adjustRightInd w:val="0"/>
        <w:rPr>
          <w:rFonts w:ascii="Bookman Old Style" w:eastAsia="Calibri" w:hAnsi="Bookman Old Style" w:cs="Times New Roman"/>
          <w:b/>
          <w:bCs/>
          <w:lang w:val="en-GB"/>
        </w:rPr>
      </w:pPr>
    </w:p>
    <w:p w14:paraId="19709B51"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2. Canada 6.8, 1.6, 1.5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10033CAF"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673BB946"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3. Latin America 120.3, 6.2, 4.6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793F9901"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17DDAEC1"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4. Western Europe 18.2, 3.9, 12.4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2E85F177"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638D236B"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5. Middle East 564.8, 14.0, 2.2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38949AC3"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3801EAFB"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6. Africa 55.2, 5.0, 1.7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3CA0653E"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7058CEFE"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7. South Asia 7.0, 0.7, 1.3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1A09CD74"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051B9344"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8. Southeast Asia 12.9, 1.8, 2.6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0DED4D0E"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63B1D226"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9. Australia/New Zealand 1.8 0.6 0.7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37D7E142"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6FE97891"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lastRenderedPageBreak/>
        <w:t xml:space="preserve">10. USSR 58.5, 12.4, 9.1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6AC3397A"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5E80DF40" w14:textId="77777777" w:rsidR="00251E11" w:rsidRPr="00251E11" w:rsidRDefault="00251E11" w:rsidP="00251E11">
      <w:pPr>
        <w:autoSpaceDE w:val="0"/>
        <w:autoSpaceDN w:val="0"/>
        <w:adjustRightInd w:val="0"/>
        <w:jc w:val="both"/>
        <w:rPr>
          <w:rFonts w:ascii="Bookman Old Style" w:eastAsia="Calibri" w:hAnsi="Bookman Old Style" w:cs="Times New Roman"/>
          <w:bCs/>
          <w:lang w:val="en-GB"/>
        </w:rPr>
      </w:pPr>
      <w:r w:rsidRPr="00251E11">
        <w:rPr>
          <w:rFonts w:ascii="Bookman Old Style" w:eastAsia="Calibri" w:hAnsi="Bookman Old Style" w:cs="Times New Roman"/>
          <w:lang w:val="en-GB"/>
        </w:rPr>
        <w:t xml:space="preserve">11. China 23.6, 2.7, 2.1 </w:t>
      </w:r>
      <w:r w:rsidRPr="00251E11">
        <w:rPr>
          <w:rFonts w:ascii="Bookman Old Style" w:eastAsia="Calibri" w:hAnsi="Bookman Old Style" w:cs="Times New Roman"/>
          <w:bCs/>
          <w:lang w:val="en-GB"/>
        </w:rPr>
        <w:t>(Oil Reserves (Billions of Barrels), Oil Production(Millions of Barrels per Day), Oil Consumption (Millions of Barrels per Day respectively)</w:t>
      </w:r>
    </w:p>
    <w:p w14:paraId="1101839A"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02226D43"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7DC64D4C" w14:textId="77777777" w:rsidR="00251E11" w:rsidRPr="00251E11" w:rsidRDefault="00251E11" w:rsidP="00251E11">
      <w:pPr>
        <w:autoSpaceDE w:val="0"/>
        <w:autoSpaceDN w:val="0"/>
        <w:adjustRightInd w:val="0"/>
        <w:jc w:val="both"/>
        <w:rPr>
          <w:rFonts w:ascii="Bookman Old Style" w:eastAsia="Calibri" w:hAnsi="Bookman Old Style" w:cs="Times New Roman"/>
          <w:b/>
          <w:lang w:val="en-GB"/>
        </w:rPr>
      </w:pPr>
      <w:r w:rsidRPr="00251E11">
        <w:rPr>
          <w:rFonts w:ascii="Bookman Old Style" w:eastAsia="Calibri" w:hAnsi="Bookman Old Style" w:cs="Times New Roman"/>
          <w:b/>
          <w:lang w:val="en-GB"/>
        </w:rPr>
        <w:t>First Oil Well</w:t>
      </w:r>
    </w:p>
    <w:p w14:paraId="3B905206"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2AA792DD"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For thousands of years, the only sources of petroleum had been surface seeps or tar pits. These sources were not very productive, so certain individuals decided to look for oil underground, by drilling. In 1858, one such individual, a 39 year old carriage maker from Hamilton, Ontario, named James Miller Williams made the first major commercial oil discovery in North America at Oil Springs, Ontario. Drilling in "gum beds" in Lambton County, 25 km southeast of Sarnia, he struck oil at a depth of only 18 metres. Williams refined the oil he produced and sold the product as lamp oil. In the following year, Colonel Edwin L. Drake discovered oil in Titusville, Pennsylvania by drilling to 21 metres. This discovery signalled the birth of the modern petroleum industry in the United States. As a result of the oil discoveries of the 1850's, numerous refineries were built to turn crude oil into various products.</w:t>
      </w:r>
    </w:p>
    <w:p w14:paraId="79B9E439"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6B756AE5" w14:textId="77777777" w:rsidR="00251E11" w:rsidRPr="00251E11" w:rsidRDefault="00251E11" w:rsidP="00251E11">
      <w:pPr>
        <w:autoSpaceDE w:val="0"/>
        <w:autoSpaceDN w:val="0"/>
        <w:adjustRightInd w:val="0"/>
        <w:jc w:val="both"/>
        <w:rPr>
          <w:rFonts w:ascii="Bookman Old Style" w:eastAsia="Calibri" w:hAnsi="Bookman Old Style" w:cs="Times New Roman"/>
          <w:b/>
          <w:lang w:val="en-GB"/>
        </w:rPr>
      </w:pPr>
      <w:r w:rsidRPr="00251E11">
        <w:rPr>
          <w:rFonts w:ascii="Bookman Old Style" w:eastAsia="Calibri" w:hAnsi="Bookman Old Style" w:cs="Times New Roman"/>
          <w:b/>
          <w:lang w:val="en-GB"/>
        </w:rPr>
        <w:t xml:space="preserve">Origin of Oil and Gas </w:t>
      </w:r>
    </w:p>
    <w:p w14:paraId="1292CDB4"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p>
    <w:p w14:paraId="24EA2545"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Oil has formed throughout much of the Earth's history, in fact, oil is being formed in some parts of the Earth today. Almost all oil and gas comes from tiny decayed plants, algae, and bacteria. At certain times in the Earth's history conditions for oil formation have been particularly favourable. Oil is mainly found in rocks that formed  about 150 million years ago, long before people appeared on Earth.  During this time the seas/soil and swampy areas were rich in microscopic plants and animals. When these died they slowly sank to the bottom forming thick layers of organic material. This in turn became covered in layers of mud that trapped the organic material. Oil and gas were formed by the anaerobic decay of organic material in conditions of increased temperature and pressure. The layers of mud prevented air from reaching the organic material. Without air, the organic material couldn't rot in the same way as organic material rots away in a compost heap. As the layers of mud grew in thickness, they pushed down on the organic material with increasing pressure. The temperature of the organic material was also increased as it was heated by other processes going on inside the Earth. Very slowly, increasing temperature, pressure and </w:t>
      </w:r>
      <w:r w:rsidRPr="00251E11">
        <w:rPr>
          <w:rFonts w:ascii="Bookman Old Style" w:eastAsia="Calibri" w:hAnsi="Bookman Old Style" w:cs="Times New Roman"/>
          <w:lang w:val="en-GB"/>
        </w:rPr>
        <w:lastRenderedPageBreak/>
        <w:t xml:space="preserve">anaerobic bacteria - micro-organisms that can live without oxygen - started acting on the organic material. As this happened, the material was slowly cooked and altered, like food in a pressure cooker. It was the energy first given to the plants by the sun is transferred and the organic matter is changed into crude oil and gas. </w:t>
      </w:r>
    </w:p>
    <w:p w14:paraId="45A4885B" w14:textId="77777777" w:rsidR="00251E11" w:rsidRPr="00251E11" w:rsidRDefault="00251E11" w:rsidP="00251E11">
      <w:pPr>
        <w:spacing w:after="200" w:line="276" w:lineRule="auto"/>
        <w:jc w:val="both"/>
        <w:rPr>
          <w:rFonts w:ascii="Bookman Old Style" w:eastAsia="Calibri" w:hAnsi="Bookman Old Style" w:cs="Times New Roman"/>
          <w:lang w:val="en-GB"/>
        </w:rPr>
      </w:pPr>
    </w:p>
    <w:p w14:paraId="540FDF0D"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Oil forms first, then as the temperature and pressure increase at greater depth gas begins to form. Temperatures within the Earth's crust increase with depth so that the sediments, and any plant materials they contain, warm up as they become buried under more sediment. Increasing heat and pressure first cause the buried algae, bacteria, spores and cuticles (leaf skin) to join their wax, fat and oil to form dark specks called kerogen. The cellulose and woody part of plants are converted to coal and woody kerogen. Rocks containing sufficient organic substances to generate oil and gas in this way are known as source rocks. When the source rock starts to generate oil or gas it is said to be mature. </w:t>
      </w:r>
    </w:p>
    <w:p w14:paraId="7FECE74F"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As the source rock gets hotter, chains of hydrocarbon chemicals use this heat energy to break away from the kerogen to form waxy and viscous heavy oil. At greater depth, the temperature rises. At higher temperatures the chains of hydrocarbons become shorter and break away to give light oil and gas. Oil and gas are called 'hydrocarbons' because they mostly contain molecules of the elements hydrogen and carbon. Crude oil is a complex mixture of hydrocarbons with small amounts of other chemical compounds that contain sulphur, nitrogen and oxygen. Traces of other elements, such as sulphur and nitrogen, were also present in the decaying organic material, giving rise to small quantities of other compounds in crude oil. Hydrocarbon molecules come in a variety of shapes and sizes, (straight-chain, branched chain or cyclic), this is one of the things that makes them so valuable because it allows them to be used in so many different ways. </w:t>
      </w:r>
    </w:p>
    <w:p w14:paraId="3E72CFFD" w14:textId="189EBD35" w:rsidR="00251E11" w:rsidRPr="00251E11" w:rsidRDefault="00251E11" w:rsidP="007C0933">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I summary, Oil and gas form as the </w:t>
      </w:r>
      <w:r w:rsidR="007C0933">
        <w:rPr>
          <w:rFonts w:ascii="Bookman Old Style" w:eastAsia="Calibri" w:hAnsi="Bookman Old Style" w:cs="Times New Roman"/>
          <w:lang w:val="en-GB"/>
        </w:rPr>
        <w:t xml:space="preserve">result of a precise sequence of </w:t>
      </w:r>
      <w:r w:rsidRPr="00251E11">
        <w:rPr>
          <w:rFonts w:ascii="Bookman Old Style" w:eastAsia="Calibri" w:hAnsi="Bookman Old Style" w:cs="Times New Roman"/>
          <w:lang w:val="en-GB"/>
        </w:rPr>
        <w:t xml:space="preserve">environmental conditions as follows: </w:t>
      </w:r>
    </w:p>
    <w:p w14:paraId="55A1F45A" w14:textId="77777777" w:rsidR="00251E11" w:rsidRPr="00251E11" w:rsidRDefault="00251E11" w:rsidP="00251E11">
      <w:pPr>
        <w:numPr>
          <w:ilvl w:val="0"/>
          <w:numId w:val="3"/>
        </w:numPr>
        <w:spacing w:after="200" w:line="276" w:lineRule="auto"/>
        <w:ind w:left="567" w:hanging="567"/>
        <w:contextualSpacing/>
        <w:rPr>
          <w:rFonts w:ascii="Bookman Old Style" w:eastAsia="Calibri" w:hAnsi="Bookman Old Style" w:cs="Times New Roman"/>
          <w:lang w:val="en-GB"/>
        </w:rPr>
      </w:pPr>
      <w:r w:rsidRPr="00251E11">
        <w:rPr>
          <w:rFonts w:ascii="Bookman Old Style" w:eastAsia="Calibri" w:hAnsi="Bookman Old Style" w:cs="Times New Roman"/>
          <w:lang w:val="en-GB"/>
        </w:rPr>
        <w:t xml:space="preserve">The presence of organic material </w:t>
      </w:r>
    </w:p>
    <w:p w14:paraId="4127F98F" w14:textId="77777777" w:rsidR="00251E11" w:rsidRPr="00251E11" w:rsidRDefault="00251E11" w:rsidP="00251E11">
      <w:pPr>
        <w:numPr>
          <w:ilvl w:val="0"/>
          <w:numId w:val="3"/>
        </w:numPr>
        <w:spacing w:after="200" w:line="276" w:lineRule="auto"/>
        <w:ind w:left="567" w:hanging="567"/>
        <w:contextualSpacing/>
        <w:rPr>
          <w:rFonts w:ascii="Bookman Old Style" w:eastAsia="Calibri" w:hAnsi="Bookman Old Style" w:cs="Times New Roman"/>
          <w:lang w:val="en-GB"/>
        </w:rPr>
      </w:pPr>
      <w:r w:rsidRPr="00251E11">
        <w:rPr>
          <w:rFonts w:ascii="Bookman Old Style" w:eastAsia="Calibri" w:hAnsi="Bookman Old Style" w:cs="Times New Roman"/>
          <w:lang w:val="en-GB"/>
        </w:rPr>
        <w:t xml:space="preserve">Organic remains being trapped and preserved in sediment </w:t>
      </w:r>
    </w:p>
    <w:p w14:paraId="359DCD20" w14:textId="77777777" w:rsidR="00251E11" w:rsidRPr="00251E11" w:rsidRDefault="00251E11" w:rsidP="00251E11">
      <w:pPr>
        <w:numPr>
          <w:ilvl w:val="0"/>
          <w:numId w:val="3"/>
        </w:numPr>
        <w:spacing w:after="200" w:line="276" w:lineRule="auto"/>
        <w:ind w:left="567" w:hanging="567"/>
        <w:contextualSpacing/>
        <w:rPr>
          <w:rFonts w:ascii="Bookman Old Style" w:eastAsia="Calibri" w:hAnsi="Bookman Old Style" w:cs="Times New Roman"/>
          <w:lang w:val="en-GB"/>
        </w:rPr>
      </w:pPr>
      <w:r w:rsidRPr="00251E11">
        <w:rPr>
          <w:rFonts w:ascii="Bookman Old Style" w:eastAsia="Calibri" w:hAnsi="Bookman Old Style" w:cs="Times New Roman"/>
          <w:lang w:val="en-GB"/>
        </w:rPr>
        <w:t xml:space="preserve">The material is buried deeply and then slowly "cooked" by increased temperature and pressure. </w:t>
      </w:r>
    </w:p>
    <w:p w14:paraId="01D306DE" w14:textId="77777777" w:rsidR="00251E11" w:rsidRPr="00251E11" w:rsidRDefault="00251E11" w:rsidP="00251E11">
      <w:pPr>
        <w:spacing w:after="200" w:line="276" w:lineRule="auto"/>
        <w:rPr>
          <w:rFonts w:ascii="Bookman Old Style" w:eastAsia="Calibri" w:hAnsi="Bookman Old Style" w:cs="Times New Roman"/>
          <w:lang w:val="en-GB"/>
        </w:rPr>
      </w:pPr>
    </w:p>
    <w:p w14:paraId="17BB15A5" w14:textId="77777777" w:rsidR="00251E11" w:rsidRPr="00251E11" w:rsidRDefault="00251E11" w:rsidP="00251E11">
      <w:pPr>
        <w:spacing w:after="200" w:line="276" w:lineRule="auto"/>
        <w:rPr>
          <w:rFonts w:ascii="Bookman Old Style" w:eastAsia="Calibri" w:hAnsi="Bookman Old Style" w:cs="Times New Roman"/>
          <w:b/>
          <w:lang w:val="en-GB"/>
        </w:rPr>
      </w:pPr>
      <w:r w:rsidRPr="00251E11">
        <w:rPr>
          <w:rFonts w:ascii="Bookman Old Style" w:eastAsia="Calibri" w:hAnsi="Bookman Old Style" w:cs="Times New Roman"/>
          <w:b/>
          <w:lang w:val="en-GB"/>
        </w:rPr>
        <w:lastRenderedPageBreak/>
        <w:t xml:space="preserve">Rock and its roles in oil and gas formation and movement </w:t>
      </w:r>
    </w:p>
    <w:p w14:paraId="7F3A07BF" w14:textId="77777777" w:rsidR="00251E11" w:rsidRPr="00251E11" w:rsidRDefault="00251E11" w:rsidP="00251E11">
      <w:pPr>
        <w:autoSpaceDE w:val="0"/>
        <w:autoSpaceDN w:val="0"/>
        <w:adjustRightInd w:val="0"/>
        <w:rPr>
          <w:rFonts w:ascii="Bookman Old Style" w:eastAsia="Calibri" w:hAnsi="Bookman Old Style" w:cs="Times New Roman"/>
          <w:b/>
          <w:bCs/>
          <w:iCs/>
          <w:lang w:val="en-GB"/>
        </w:rPr>
      </w:pPr>
      <w:r w:rsidRPr="00251E11">
        <w:rPr>
          <w:rFonts w:ascii="Bookman Old Style" w:eastAsia="Calibri" w:hAnsi="Bookman Old Style" w:cs="Times New Roman"/>
          <w:b/>
          <w:bCs/>
          <w:iCs/>
          <w:lang w:val="en-GB"/>
        </w:rPr>
        <w:t>Three Types of Rocks</w:t>
      </w:r>
    </w:p>
    <w:p w14:paraId="7048330E" w14:textId="77777777" w:rsidR="00251E11" w:rsidRPr="00251E11" w:rsidRDefault="00251E11" w:rsidP="00251E11">
      <w:pPr>
        <w:autoSpaceDE w:val="0"/>
        <w:autoSpaceDN w:val="0"/>
        <w:adjustRightInd w:val="0"/>
        <w:rPr>
          <w:rFonts w:ascii="Bookman Old Style" w:eastAsia="Calibri" w:hAnsi="Bookman Old Style" w:cs="Times New Roman"/>
          <w:b/>
          <w:bCs/>
          <w:iCs/>
          <w:lang w:val="en-GB"/>
        </w:rPr>
      </w:pPr>
    </w:p>
    <w:p w14:paraId="1CDB85EA"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i/>
          <w:iCs/>
          <w:lang w:val="en-GB"/>
        </w:rPr>
        <w:t xml:space="preserve">Igneous rocks </w:t>
      </w:r>
      <w:r w:rsidRPr="00251E11">
        <w:rPr>
          <w:rFonts w:ascii="Bookman Old Style" w:eastAsia="Calibri" w:hAnsi="Bookman Old Style" w:cs="Times New Roman"/>
          <w:lang w:val="en-GB"/>
        </w:rPr>
        <w:t>are rocks that have solidified from a molten or liquid state. These rocks can be formed deep in the earth or at the surface from the cooling of volcanic lava. Igneous rocks do not normally contain hydrocarbons.</w:t>
      </w:r>
    </w:p>
    <w:p w14:paraId="2CAD3627"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0C034F56"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i/>
          <w:iCs/>
          <w:lang w:val="en-GB"/>
        </w:rPr>
        <w:t xml:space="preserve">Sedimentary rocks </w:t>
      </w:r>
      <w:r w:rsidRPr="00251E11">
        <w:rPr>
          <w:rFonts w:ascii="Bookman Old Style" w:eastAsia="Calibri" w:hAnsi="Bookman Old Style" w:cs="Times New Roman"/>
          <w:lang w:val="en-GB"/>
        </w:rPr>
        <w:t xml:space="preserve">are formed by the laying down of sediment in seas, rivers or lakes. The particles of sediment that accumulate are eventually cemented together to form sedimentary rock by the percolation of mineral rich waters through the spaces between the particles. It is these sedimentary rocks in which hydrocarbons are normally found. </w:t>
      </w:r>
    </w:p>
    <w:p w14:paraId="76074F8F" w14:textId="77777777" w:rsidR="00251E11" w:rsidRPr="00251E11" w:rsidRDefault="00251E11" w:rsidP="00251E11">
      <w:pPr>
        <w:autoSpaceDE w:val="0"/>
        <w:autoSpaceDN w:val="0"/>
        <w:adjustRightInd w:val="0"/>
        <w:rPr>
          <w:rFonts w:ascii="Bookman Old Style" w:eastAsia="Calibri" w:hAnsi="Bookman Old Style" w:cs="Times New Roman"/>
          <w:lang w:val="en-GB"/>
        </w:rPr>
      </w:pPr>
    </w:p>
    <w:p w14:paraId="11841F6E"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i/>
          <w:iCs/>
          <w:lang w:val="en-GB"/>
        </w:rPr>
        <w:t xml:space="preserve">Metamorphic rock </w:t>
      </w:r>
      <w:r w:rsidRPr="00251E11">
        <w:rPr>
          <w:rFonts w:ascii="Bookman Old Style" w:eastAsia="Calibri" w:hAnsi="Bookman Old Style" w:cs="Times New Roman"/>
          <w:lang w:val="en-GB"/>
        </w:rPr>
        <w:t>is formed by the metamorphosis of existing rock, be it igneous or sedimentary, by extreme heat and pressure. These factors cause recrystallization of the minerals in the rock. Metamorphic rocks do not normally contain hydrocarbons.</w:t>
      </w:r>
    </w:p>
    <w:p w14:paraId="14B689D1" w14:textId="77777777" w:rsidR="00251E11" w:rsidRPr="00251E11" w:rsidRDefault="00251E11" w:rsidP="00251E11">
      <w:pPr>
        <w:autoSpaceDE w:val="0"/>
        <w:autoSpaceDN w:val="0"/>
        <w:adjustRightInd w:val="0"/>
        <w:rPr>
          <w:rFonts w:ascii="Times New Roman" w:eastAsia="Calibri" w:hAnsi="Times New Roman" w:cs="Times New Roman"/>
          <w:lang w:val="en-GB"/>
        </w:rPr>
      </w:pPr>
    </w:p>
    <w:p w14:paraId="39D1DC03" w14:textId="77777777" w:rsidR="00251E11" w:rsidRPr="00251E11" w:rsidRDefault="00251E11" w:rsidP="00251E11">
      <w:pPr>
        <w:spacing w:after="200" w:line="276" w:lineRule="auto"/>
        <w:rPr>
          <w:rFonts w:ascii="Times New Roman" w:eastAsia="Calibri" w:hAnsi="Times New Roman" w:cs="Times New Roman"/>
          <w:color w:val="FF0000"/>
          <w:lang w:val="en-GB"/>
        </w:rPr>
      </w:pPr>
    </w:p>
    <w:p w14:paraId="42F224B3" w14:textId="77777777" w:rsidR="00251E11" w:rsidRPr="00251E11" w:rsidRDefault="00251E11" w:rsidP="00251E11">
      <w:pPr>
        <w:spacing w:after="200" w:line="276" w:lineRule="auto"/>
        <w:rPr>
          <w:rFonts w:ascii="Bookman Old Style" w:eastAsia="Calibri" w:hAnsi="Bookman Old Style" w:cs="Times New Roman"/>
          <w:b/>
          <w:lang w:val="en-GB"/>
        </w:rPr>
      </w:pPr>
      <w:r w:rsidRPr="00251E11">
        <w:rPr>
          <w:rFonts w:ascii="Bookman Old Style" w:eastAsia="Calibri" w:hAnsi="Bookman Old Style" w:cs="Times New Roman"/>
          <w:b/>
          <w:lang w:val="en-GB"/>
        </w:rPr>
        <w:t>Features of Sedimentary Rock</w:t>
      </w:r>
    </w:p>
    <w:p w14:paraId="5E76B70D" w14:textId="77777777" w:rsidR="00251E11" w:rsidRPr="00251E11" w:rsidRDefault="00251E11" w:rsidP="00251E11">
      <w:pPr>
        <w:autoSpaceDE w:val="0"/>
        <w:autoSpaceDN w:val="0"/>
        <w:adjustRightInd w:val="0"/>
        <w:jc w:val="both"/>
        <w:rPr>
          <w:rFonts w:ascii="Bookman Old Style" w:eastAsia="Calibri" w:hAnsi="Bookman Old Style" w:cs="Times New Roman"/>
          <w:b/>
          <w:bCs/>
          <w:iCs/>
          <w:lang w:val="en-GB"/>
        </w:rPr>
      </w:pPr>
      <w:r w:rsidRPr="00251E11">
        <w:rPr>
          <w:rFonts w:ascii="Bookman Old Style" w:eastAsia="Calibri" w:hAnsi="Bookman Old Style" w:cs="Times New Roman"/>
          <w:b/>
          <w:bCs/>
          <w:iCs/>
          <w:lang w:val="en-GB"/>
        </w:rPr>
        <w:t>Porosity</w:t>
      </w:r>
    </w:p>
    <w:p w14:paraId="0B594744" w14:textId="77777777" w:rsidR="00251E11" w:rsidRPr="00251E11" w:rsidRDefault="00251E11" w:rsidP="00251E11">
      <w:pPr>
        <w:autoSpaceDE w:val="0"/>
        <w:autoSpaceDN w:val="0"/>
        <w:adjustRightInd w:val="0"/>
        <w:jc w:val="both"/>
        <w:rPr>
          <w:rFonts w:ascii="Bookman Old Style" w:eastAsia="Calibri" w:hAnsi="Bookman Old Style" w:cs="Times New Roman"/>
          <w:bCs/>
          <w:i/>
          <w:iCs/>
          <w:lang w:val="en-GB"/>
        </w:rPr>
      </w:pPr>
    </w:p>
    <w:p w14:paraId="7B0FB180"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Porous means that liquids and gas can be held and stored. The pores in rock are the spaces that occur between the individual rock particles. These spaces are created because the rock particles are irregularly shaped and so don't fit together exactly or</w:t>
      </w:r>
      <w:r w:rsidRPr="00251E11">
        <w:rPr>
          <w:rFonts w:ascii="Calibri" w:eastAsia="Calibri" w:hAnsi="Calibri" w:cs="Times New Roman"/>
          <w:sz w:val="22"/>
          <w:szCs w:val="22"/>
          <w:lang w:val="en-GB"/>
        </w:rPr>
        <w:t xml:space="preserve"> </w:t>
      </w:r>
      <w:r w:rsidRPr="00251E11">
        <w:rPr>
          <w:rFonts w:ascii="Bookman Old Style" w:eastAsia="Calibri" w:hAnsi="Bookman Old Style" w:cs="Times New Roman"/>
          <w:lang w:val="en-GB"/>
        </w:rPr>
        <w:t>closely together.</w:t>
      </w:r>
    </w:p>
    <w:p w14:paraId="24196560" w14:textId="77777777" w:rsidR="00251E11" w:rsidRPr="00251E11" w:rsidRDefault="00251E11" w:rsidP="00251E11">
      <w:pPr>
        <w:autoSpaceDE w:val="0"/>
        <w:autoSpaceDN w:val="0"/>
        <w:adjustRightInd w:val="0"/>
        <w:jc w:val="both"/>
        <w:rPr>
          <w:rFonts w:ascii="Bookman Old Style" w:eastAsia="Calibri" w:hAnsi="Bookman Old Style" w:cs="Times New Roman"/>
          <w:b/>
          <w:bCs/>
          <w:iCs/>
          <w:lang w:val="en-GB"/>
        </w:rPr>
      </w:pPr>
      <w:r w:rsidRPr="00251E11">
        <w:rPr>
          <w:rFonts w:ascii="Bookman Old Style" w:eastAsia="Calibri" w:hAnsi="Bookman Old Style" w:cs="Times New Roman"/>
          <w:b/>
          <w:bCs/>
          <w:iCs/>
          <w:lang w:val="en-GB"/>
        </w:rPr>
        <w:t>Permeability</w:t>
      </w:r>
    </w:p>
    <w:p w14:paraId="7D52E0AC" w14:textId="77777777" w:rsidR="00251E11" w:rsidRP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 </w:t>
      </w:r>
    </w:p>
    <w:p w14:paraId="6F822DA7" w14:textId="77777777" w:rsidR="00251E11" w:rsidRDefault="00251E11" w:rsidP="00251E11">
      <w:pPr>
        <w:autoSpaceDE w:val="0"/>
        <w:autoSpaceDN w:val="0"/>
        <w:adjustRightInd w:val="0"/>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For oil or gas to be able to flow freely through a rock, that rock must possess </w:t>
      </w:r>
      <w:r w:rsidRPr="00251E11">
        <w:rPr>
          <w:rFonts w:ascii="Bookman Old Style" w:eastAsia="Calibri" w:hAnsi="Bookman Old Style" w:cs="Times New Roman"/>
          <w:i/>
          <w:iCs/>
          <w:lang w:val="en-GB"/>
        </w:rPr>
        <w:t xml:space="preserve">permeability </w:t>
      </w:r>
      <w:r w:rsidRPr="00251E11">
        <w:rPr>
          <w:rFonts w:ascii="Bookman Old Style" w:eastAsia="Calibri" w:hAnsi="Bookman Old Style" w:cs="Times New Roman"/>
          <w:lang w:val="en-GB"/>
        </w:rPr>
        <w:t>as well as porosity. The permeability of a rock is a measure of the ease with which fluids can flow through a rock. This depends on how well the pore spaces within that rock are interconnected. If none of the pore spaces were connected to other pore spaces, then no oil could flow through the rock. The only oil that would come into the well would be from the pores that were actually in contact with the well bore. This would obviously not make for a very profitable oil well. On the other hand, if the rock has good permeability oil can flow to the well from pores that are thousands of metres from the well bore. A permeable rock has pores that are connected and so allows oil and gas to flow through.</w:t>
      </w:r>
    </w:p>
    <w:p w14:paraId="2D56C9BD" w14:textId="77777777" w:rsidR="0039516D" w:rsidRPr="00251E11" w:rsidRDefault="0039516D" w:rsidP="00251E11">
      <w:pPr>
        <w:autoSpaceDE w:val="0"/>
        <w:autoSpaceDN w:val="0"/>
        <w:adjustRightInd w:val="0"/>
        <w:jc w:val="both"/>
        <w:rPr>
          <w:rFonts w:ascii="Bookman Old Style" w:eastAsia="Calibri" w:hAnsi="Bookman Old Style" w:cs="Times New Roman"/>
          <w:lang w:val="en-GB"/>
        </w:rPr>
      </w:pPr>
    </w:p>
    <w:p w14:paraId="701E5394" w14:textId="77777777" w:rsidR="00251E11" w:rsidRPr="00251E11" w:rsidRDefault="00251E11" w:rsidP="00251E11">
      <w:pPr>
        <w:autoSpaceDE w:val="0"/>
        <w:autoSpaceDN w:val="0"/>
        <w:adjustRightInd w:val="0"/>
        <w:jc w:val="both"/>
        <w:rPr>
          <w:rFonts w:ascii="Times New Roman" w:eastAsia="Calibri" w:hAnsi="Times New Roman" w:cs="Times New Roman"/>
          <w:lang w:val="en-GB"/>
        </w:rPr>
      </w:pPr>
    </w:p>
    <w:p w14:paraId="567954F8" w14:textId="77777777" w:rsidR="00251E11" w:rsidRPr="00251E11" w:rsidRDefault="00251E11" w:rsidP="00251E11">
      <w:pPr>
        <w:spacing w:after="200" w:line="276" w:lineRule="auto"/>
        <w:jc w:val="both"/>
        <w:rPr>
          <w:rFonts w:ascii="Bookman Old Style" w:eastAsia="Calibri" w:hAnsi="Bookman Old Style" w:cs="Times New Roman"/>
          <w:b/>
          <w:lang w:val="en-GB"/>
        </w:rPr>
      </w:pPr>
      <w:r w:rsidRPr="00251E11">
        <w:rPr>
          <w:rFonts w:ascii="Bookman Old Style" w:eastAsia="Calibri" w:hAnsi="Bookman Old Style" w:cs="Times New Roman"/>
          <w:b/>
          <w:lang w:val="en-GB"/>
        </w:rPr>
        <w:lastRenderedPageBreak/>
        <w:t>Oil and Gas on the Move</w:t>
      </w:r>
    </w:p>
    <w:p w14:paraId="07BD7FD8"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Once it has formed, oil and gas moves away (migrates) from the source rock. This movement happens for two reasons. First the oil and gas expand to take up more room than the original organic matter (algae, bacterial and leaf skins) therefore their pressure on the rock increases and they try to escape. Second, being less dense than the surrounding rock and water, they tend to rise upwards. This migration is a slow process. It takes millions of years for the oil and gas to rise a few kilometres. </w:t>
      </w:r>
    </w:p>
    <w:p w14:paraId="0BDE3B77" w14:textId="77777777" w:rsidR="00251E11" w:rsidRPr="00251E11" w:rsidRDefault="00251E11" w:rsidP="00251E11">
      <w:pPr>
        <w:spacing w:after="200" w:line="276" w:lineRule="auto"/>
        <w:jc w:val="both"/>
        <w:rPr>
          <w:rFonts w:ascii="Bookman Old Style" w:eastAsia="Calibri" w:hAnsi="Bookman Old Style" w:cs="Times New Roman"/>
          <w:b/>
          <w:lang w:val="en-GB"/>
        </w:rPr>
      </w:pPr>
      <w:r w:rsidRPr="00251E11">
        <w:rPr>
          <w:rFonts w:ascii="Bookman Old Style" w:eastAsia="Calibri" w:hAnsi="Bookman Old Style" w:cs="Times New Roman"/>
          <w:b/>
          <w:lang w:val="en-GB"/>
        </w:rPr>
        <w:t>What happens to the migrating oil and gas?</w:t>
      </w:r>
    </w:p>
    <w:p w14:paraId="679C0E55" w14:textId="77777777" w:rsidR="00251E11" w:rsidRP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If there is no seal above the rock source, oil and gas slowly rise and escape at the surface. This does happen on occasions but, when it does, no oil and gas deposits can build up. However because oil and gas formation takes such a long time it often spans millions of years and during this extended period of time a range of different environmental conditions can apply. </w:t>
      </w:r>
    </w:p>
    <w:p w14:paraId="68DEC55E" w14:textId="77777777" w:rsidR="00251E11" w:rsidRDefault="00251E11" w:rsidP="00251E11">
      <w:pPr>
        <w:spacing w:after="200" w:line="276" w:lineRule="auto"/>
        <w:jc w:val="both"/>
        <w:rPr>
          <w:rFonts w:ascii="Bookman Old Style" w:eastAsia="Calibri" w:hAnsi="Bookman Old Style" w:cs="Times New Roman"/>
          <w:lang w:val="en-GB"/>
        </w:rPr>
      </w:pPr>
      <w:r w:rsidRPr="00251E11">
        <w:rPr>
          <w:rFonts w:ascii="Bookman Old Style" w:eastAsia="Calibri" w:hAnsi="Bookman Old Style" w:cs="Times New Roman"/>
          <w:lang w:val="en-GB"/>
        </w:rPr>
        <w:t xml:space="preserve">For example, a desert could develop whose sands could compact to form a layer of sandstone over the source rock before any or all of the oil and gas have escaped. In this case, the migrating oil and gas would rise up into the sandstone, which would act as reservoir rock. Sandstone can store oil and gas because it is both porous and permeable. </w:t>
      </w:r>
    </w:p>
    <w:p w14:paraId="302E364B" w14:textId="77777777" w:rsidR="000D4D3A" w:rsidRDefault="000D4D3A" w:rsidP="00251E11">
      <w:pPr>
        <w:spacing w:after="200" w:line="276" w:lineRule="auto"/>
        <w:jc w:val="both"/>
        <w:rPr>
          <w:rFonts w:ascii="Bookman Old Style" w:eastAsia="Calibri" w:hAnsi="Bookman Old Style" w:cs="Times New Roman"/>
          <w:lang w:val="en-GB"/>
        </w:rPr>
      </w:pPr>
    </w:p>
    <w:p w14:paraId="77E5B3BC" w14:textId="77777777" w:rsidR="000D4D3A" w:rsidRDefault="000D4D3A" w:rsidP="00251E11">
      <w:pPr>
        <w:spacing w:after="200" w:line="276" w:lineRule="auto"/>
        <w:jc w:val="both"/>
        <w:rPr>
          <w:rFonts w:ascii="Bookman Old Style" w:eastAsia="Calibri" w:hAnsi="Bookman Old Style" w:cs="Times New Roman"/>
          <w:lang w:val="en-GB"/>
        </w:rPr>
      </w:pPr>
    </w:p>
    <w:p w14:paraId="422D20FE" w14:textId="77777777" w:rsidR="000D4D3A" w:rsidRDefault="000D4D3A" w:rsidP="00251E11">
      <w:pPr>
        <w:spacing w:after="200" w:line="276" w:lineRule="auto"/>
        <w:jc w:val="both"/>
        <w:rPr>
          <w:rFonts w:ascii="Bookman Old Style" w:eastAsia="Calibri" w:hAnsi="Bookman Old Style" w:cs="Times New Roman"/>
          <w:lang w:val="en-GB"/>
        </w:rPr>
      </w:pPr>
    </w:p>
    <w:p w14:paraId="5857871D" w14:textId="77777777" w:rsidR="000D4D3A" w:rsidRDefault="000D4D3A" w:rsidP="00251E11">
      <w:pPr>
        <w:spacing w:after="200" w:line="276" w:lineRule="auto"/>
        <w:jc w:val="both"/>
        <w:rPr>
          <w:rFonts w:ascii="Bookman Old Style" w:eastAsia="Calibri" w:hAnsi="Bookman Old Style" w:cs="Times New Roman"/>
          <w:lang w:val="en-GB"/>
        </w:rPr>
      </w:pPr>
    </w:p>
    <w:p w14:paraId="30E75162" w14:textId="77777777" w:rsidR="000D4D3A" w:rsidRDefault="000D4D3A" w:rsidP="00251E11">
      <w:pPr>
        <w:spacing w:after="200" w:line="276" w:lineRule="auto"/>
        <w:jc w:val="both"/>
        <w:rPr>
          <w:rFonts w:ascii="Bookman Old Style" w:eastAsia="Calibri" w:hAnsi="Bookman Old Style" w:cs="Times New Roman"/>
          <w:lang w:val="en-GB"/>
        </w:rPr>
      </w:pPr>
    </w:p>
    <w:p w14:paraId="3529DB05" w14:textId="77777777" w:rsidR="000D4D3A" w:rsidRDefault="000D4D3A" w:rsidP="00251E11">
      <w:pPr>
        <w:spacing w:after="200" w:line="276" w:lineRule="auto"/>
        <w:jc w:val="both"/>
        <w:rPr>
          <w:rFonts w:ascii="Bookman Old Style" w:eastAsia="Calibri" w:hAnsi="Bookman Old Style" w:cs="Times New Roman"/>
          <w:lang w:val="en-GB"/>
        </w:rPr>
      </w:pPr>
    </w:p>
    <w:p w14:paraId="21C40E0F" w14:textId="77777777" w:rsidR="000D4D3A" w:rsidRDefault="000D4D3A" w:rsidP="00251E11">
      <w:pPr>
        <w:spacing w:after="200" w:line="276" w:lineRule="auto"/>
        <w:jc w:val="both"/>
        <w:rPr>
          <w:rFonts w:ascii="Bookman Old Style" w:eastAsia="Calibri" w:hAnsi="Bookman Old Style" w:cs="Times New Roman"/>
          <w:lang w:val="en-GB"/>
        </w:rPr>
      </w:pPr>
    </w:p>
    <w:p w14:paraId="795C149C" w14:textId="77777777" w:rsidR="000D4D3A" w:rsidRDefault="000D4D3A" w:rsidP="00251E11">
      <w:pPr>
        <w:spacing w:after="200" w:line="276" w:lineRule="auto"/>
        <w:jc w:val="both"/>
        <w:rPr>
          <w:rFonts w:ascii="Bookman Old Style" w:eastAsia="Calibri" w:hAnsi="Bookman Old Style" w:cs="Times New Roman"/>
          <w:lang w:val="en-GB"/>
        </w:rPr>
      </w:pPr>
    </w:p>
    <w:p w14:paraId="5C8FA998" w14:textId="77777777" w:rsidR="000D4D3A" w:rsidRDefault="000D4D3A" w:rsidP="00251E11">
      <w:pPr>
        <w:spacing w:after="200" w:line="276" w:lineRule="auto"/>
        <w:jc w:val="both"/>
        <w:rPr>
          <w:rFonts w:ascii="Bookman Old Style" w:eastAsia="Calibri" w:hAnsi="Bookman Old Style" w:cs="Times New Roman"/>
          <w:lang w:val="en-GB"/>
        </w:rPr>
      </w:pPr>
    </w:p>
    <w:p w14:paraId="0E6A0F0D" w14:textId="77777777" w:rsidR="000D4D3A" w:rsidRDefault="000D4D3A" w:rsidP="00251E11">
      <w:pPr>
        <w:spacing w:after="200" w:line="276" w:lineRule="auto"/>
        <w:jc w:val="both"/>
        <w:rPr>
          <w:rFonts w:ascii="Bookman Old Style" w:eastAsia="Calibri" w:hAnsi="Bookman Old Style" w:cs="Times New Roman"/>
          <w:lang w:val="en-GB"/>
        </w:rPr>
      </w:pPr>
    </w:p>
    <w:p w14:paraId="15D02F9B" w14:textId="77777777" w:rsidR="000D4D3A" w:rsidRDefault="000D4D3A" w:rsidP="00251E11">
      <w:pPr>
        <w:spacing w:after="200" w:line="276" w:lineRule="auto"/>
        <w:jc w:val="both"/>
        <w:rPr>
          <w:rFonts w:ascii="Bookman Old Style" w:eastAsia="Calibri" w:hAnsi="Bookman Old Style" w:cs="Times New Roman"/>
          <w:lang w:val="en-GB"/>
        </w:rPr>
      </w:pPr>
    </w:p>
    <w:p w14:paraId="071B9E68" w14:textId="77777777" w:rsidR="000D4D3A" w:rsidRPr="000D4D3A" w:rsidRDefault="000D4D3A" w:rsidP="000D4D3A">
      <w:pPr>
        <w:spacing w:after="200" w:line="276" w:lineRule="auto"/>
        <w:jc w:val="both"/>
        <w:rPr>
          <w:rFonts w:ascii="Bookman Old Style" w:eastAsia="Calibri" w:hAnsi="Bookman Old Style" w:cs="Times New Roman"/>
          <w:b/>
          <w:u w:val="single"/>
          <w:lang w:val="en-GB"/>
        </w:rPr>
      </w:pPr>
      <w:r w:rsidRPr="000D4D3A">
        <w:rPr>
          <w:rFonts w:ascii="Bookman Old Style" w:eastAsia="Calibri" w:hAnsi="Bookman Old Style" w:cs="Times New Roman"/>
          <w:b/>
          <w:u w:val="single"/>
          <w:lang w:val="en-GB"/>
        </w:rPr>
        <w:lastRenderedPageBreak/>
        <w:t>The Search for Oil and Gas</w:t>
      </w:r>
    </w:p>
    <w:p w14:paraId="047966C5"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The formation and accumulation of crude oil and gas has occurred at different times throughout the history of the Earth, so how do we know where to find oil today? In the early days of commercial oil exploration, around 150 years ago, prospectors drilled around the areas where oil seeped to the surface, trying to find the underground source of the oil. They also drilled into domed structures hoping to find oil traps. Sometimes they were lucky but often they found nothing.  The first well to be drilled specifically to locate oil was in Titusville, Pennsylvania in 1859. Since then an estimated two million wells have been sunk in the search for oil. Today, drilling for oil is an extremely expensive business and has to be approached scientifically. Through science we have discovered how oil and gas were formed, but how do we know where to start looking for the particular rock formations that are most likely to contain these precious hydrocarbons? </w:t>
      </w:r>
    </w:p>
    <w:p w14:paraId="4068410C" w14:textId="77777777" w:rsidR="000D4D3A" w:rsidRPr="000D4D3A" w:rsidRDefault="000D4D3A" w:rsidP="000D4D3A">
      <w:pPr>
        <w:spacing w:after="200" w:line="276" w:lineRule="auto"/>
        <w:jc w:val="both"/>
        <w:rPr>
          <w:rFonts w:ascii="Bookman Old Style" w:eastAsia="Calibri" w:hAnsi="Bookman Old Style" w:cs="Times New Roman"/>
          <w:b/>
        </w:rPr>
      </w:pPr>
    </w:p>
    <w:p w14:paraId="7A944D03"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How does the search begin?</w:t>
      </w:r>
    </w:p>
    <w:p w14:paraId="265B5C42"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Rock structures that contain oil or gas are hidden from view by the sea or other rock layers but we can't just go around drilling lots of holes and hoping to strike lucky. We have to be more precise and start by doing a full survey of the area. This is where geologists and geophysicists, the scientists who study rocks and their formations, are really valuable. </w:t>
      </w:r>
    </w:p>
    <w:p w14:paraId="19EF26AC"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A </w:t>
      </w:r>
      <w:r w:rsidRPr="000D4D3A">
        <w:rPr>
          <w:rFonts w:ascii="Bookman Old Style" w:eastAsia="Calibri" w:hAnsi="Bookman Old Style" w:cs="Times New Roman"/>
          <w:b/>
          <w:lang w:val="en-GB"/>
        </w:rPr>
        <w:t>geologist</w:t>
      </w:r>
      <w:r w:rsidRPr="000D4D3A">
        <w:rPr>
          <w:rFonts w:ascii="Bookman Old Style" w:eastAsia="Calibri" w:hAnsi="Bookman Old Style" w:cs="Times New Roman"/>
          <w:lang w:val="en-GB"/>
        </w:rPr>
        <w:t xml:space="preserve"> looks at the makeup of rocks - where they are and the formations they make. A </w:t>
      </w:r>
      <w:r w:rsidRPr="000D4D3A">
        <w:rPr>
          <w:rFonts w:ascii="Bookman Old Style" w:eastAsia="Calibri" w:hAnsi="Bookman Old Style" w:cs="Times New Roman"/>
          <w:b/>
          <w:lang w:val="en-GB"/>
        </w:rPr>
        <w:t>geophysicist</w:t>
      </w:r>
      <w:r w:rsidRPr="000D4D3A">
        <w:rPr>
          <w:rFonts w:ascii="Bookman Old Style" w:eastAsia="Calibri" w:hAnsi="Bookman Old Style" w:cs="Times New Roman"/>
          <w:lang w:val="en-GB"/>
        </w:rPr>
        <w:t xml:space="preserve">, as the name implies, uses the physical characteristics of rocks - their magnetic and gravitational properties, and very importantly, how sound waves travel through different kinds of rocks - to help understand the structures below the Earth's surface. </w:t>
      </w:r>
    </w:p>
    <w:p w14:paraId="06AB4E08" w14:textId="77777777" w:rsidR="000D4D3A" w:rsidRPr="000D4D3A" w:rsidRDefault="000D4D3A" w:rsidP="000D4D3A">
      <w:pPr>
        <w:spacing w:after="200" w:line="276" w:lineRule="auto"/>
        <w:jc w:val="both"/>
        <w:rPr>
          <w:rFonts w:ascii="Bookman Old Style" w:eastAsia="Calibri" w:hAnsi="Bookman Old Style" w:cs="Times New Roman"/>
          <w:b/>
        </w:rPr>
      </w:pPr>
    </w:p>
    <w:p w14:paraId="74DD4F90"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Identifying the Rocks</w:t>
      </w:r>
    </w:p>
    <w:p w14:paraId="69422C2A"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There are clear differences between igneous rocks, which were formed when hot, molten magma from the Earth's interior cooled and solidified and sedimentary rocks. Sedimentary rocks were formed when small worn particles of sediment were compressed together - like the sandstone described earlier or the muddy sediment that sank to the bottom of the </w:t>
      </w:r>
      <w:r w:rsidRPr="000D4D3A">
        <w:rPr>
          <w:rFonts w:ascii="Bookman Old Style" w:eastAsia="Calibri" w:hAnsi="Bookman Old Style" w:cs="Times New Roman"/>
          <w:lang w:val="en-GB"/>
        </w:rPr>
        <w:lastRenderedPageBreak/>
        <w:t xml:space="preserve">sea at the same time as the organic material which went on to form oil and gas. </w:t>
      </w:r>
    </w:p>
    <w:p w14:paraId="2AA533FB" w14:textId="77777777" w:rsidR="000D4D3A" w:rsidRPr="000D4D3A" w:rsidRDefault="000D4D3A" w:rsidP="000D4D3A">
      <w:pPr>
        <w:spacing w:after="200" w:line="276" w:lineRule="auto"/>
        <w:jc w:val="both"/>
        <w:rPr>
          <w:rFonts w:ascii="Bookman Old Style" w:eastAsia="Calibri" w:hAnsi="Bookman Old Style" w:cs="Times New Roman"/>
          <w:b/>
        </w:rPr>
      </w:pPr>
    </w:p>
    <w:p w14:paraId="1EC7ED2B"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Gravity and magnetic surveys</w:t>
      </w:r>
    </w:p>
    <w:p w14:paraId="76E23AF2"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We know that soft, sedimentary rocks that may contain oil or gas are less dense than the heavy igneous rocks which contain a lot of magnetic minerals. These differences can be detected by remote sensing surveys carried out from ships, that make no direct contact with the rock structures beneath the sea. Aerial photography can give useful basic information. Aircraft can also be used to measure accurately the gravitational pull of the Earth over an area. Small differences in the gravitational pull are caused by variations in the density of the underlying rocks. Because some rocks are more magnetic than others, we can also measure variations in the strength of the Earth's magnetic field. So different surveying techniques can be used to locate the particular rock formations that might contain trapped oil. </w:t>
      </w:r>
    </w:p>
    <w:p w14:paraId="5FFC5C2F" w14:textId="77777777" w:rsidR="000D4D3A" w:rsidRPr="000D4D3A" w:rsidRDefault="000D4D3A" w:rsidP="000D4D3A">
      <w:pPr>
        <w:spacing w:after="200" w:line="276" w:lineRule="auto"/>
        <w:jc w:val="both"/>
        <w:rPr>
          <w:rFonts w:ascii="Bookman Old Style" w:eastAsia="Calibri" w:hAnsi="Bookman Old Style" w:cs="Times New Roman"/>
          <w:lang w:val="en-GB"/>
        </w:rPr>
      </w:pPr>
    </w:p>
    <w:p w14:paraId="6F696418"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Geologists and geophysicists can build up a detailed picture of the rock structures, even though these are often many hundreds of metres beneath the Earth's surface using the results from these techniques. The formation and accumulation of crude oil and gas has occurred at different times throughout the history of the Earth, so how do we know where to find oil today? In the early days of commercial oil exploration, around 150 years ago, prospectors drilled around the areas where oil seeped to the surface, trying to find the underground source of the oil. They also drilled into domed structures hoping to find oil traps. Sometimes they were lucky but often they found nothing. The first well to be drilled specifically to locate oil was in Titusville, Pennsylvania in 1859. Since then an estimated two million wells have been sunk in the search for oil. Today, drilling for oil is an extremely expensive business and has to be approached scientifically. Through science we have discovered how oil and gas were formed, but how do we know where to start looking for the particular rock formations that are most likely to contain these precious hydrocarbons? </w:t>
      </w:r>
    </w:p>
    <w:p w14:paraId="3931D193" w14:textId="77777777" w:rsidR="000D4D3A" w:rsidRPr="000D4D3A" w:rsidRDefault="000D4D3A" w:rsidP="000D4D3A">
      <w:pPr>
        <w:spacing w:after="200" w:line="276" w:lineRule="auto"/>
        <w:jc w:val="both"/>
        <w:rPr>
          <w:rFonts w:ascii="Bookman Old Style" w:eastAsia="Calibri" w:hAnsi="Bookman Old Style" w:cs="Times New Roman"/>
          <w:lang w:val="en-GB"/>
        </w:rPr>
      </w:pPr>
    </w:p>
    <w:p w14:paraId="4741BAC3"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noProof/>
          <w:lang w:val="en-GB" w:eastAsia="en-GB"/>
        </w:rPr>
        <w:lastRenderedPageBreak/>
        <w:drawing>
          <wp:anchor distT="0" distB="0" distL="114300" distR="114300" simplePos="0" relativeHeight="251659264" behindDoc="0" locked="0" layoutInCell="0" allowOverlap="1" wp14:anchorId="1C89491F" wp14:editId="59C6F351">
            <wp:simplePos x="0" y="0"/>
            <wp:positionH relativeFrom="column">
              <wp:posOffset>0</wp:posOffset>
            </wp:positionH>
            <wp:positionV relativeFrom="paragraph">
              <wp:posOffset>0</wp:posOffset>
            </wp:positionV>
            <wp:extent cx="5657850" cy="3676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693D2"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General survey techniques cover large areas quite quickly and easily and help to build a broad picture of the underlying rock structures. If the results are encouraging, and a promising area located, a second stage of explorations is undertaken and a more detailed seismic survey is carried out. </w:t>
      </w:r>
    </w:p>
    <w:p w14:paraId="7481B5FA"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Seismic survey</w:t>
      </w:r>
    </w:p>
    <w:p w14:paraId="2F2F3E18"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A </w:t>
      </w:r>
      <w:r w:rsidRPr="000D4D3A">
        <w:rPr>
          <w:rFonts w:ascii="Bookman Old Style" w:eastAsia="Calibri" w:hAnsi="Bookman Old Style" w:cs="Times New Roman"/>
          <w:b/>
          <w:lang w:val="en-GB"/>
        </w:rPr>
        <w:t>seismic survey</w:t>
      </w:r>
      <w:r w:rsidRPr="000D4D3A">
        <w:rPr>
          <w:rFonts w:ascii="Bookman Old Style" w:eastAsia="Calibri" w:hAnsi="Bookman Old Style" w:cs="Times New Roman"/>
          <w:lang w:val="en-GB"/>
        </w:rPr>
        <w:t xml:space="preserve"> involves firing pulses of sound energy down through the layers of rock beneath the Earth and recording the energy that is bounced back by the rock layers below the surface. The way in which the sound energy travels back depends on the kinds of rocks and the structures they form. </w:t>
      </w:r>
    </w:p>
    <w:p w14:paraId="426DE560"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It's a bit like bouncing a ball. As an experiment try bouncing a tennis ball on different surfaces. (Preferably not glass windows!) You will get a different bounce on the playground, grass, sand or against a sloping surface. </w:t>
      </w:r>
    </w:p>
    <w:p w14:paraId="0D0578BB" w14:textId="77777777" w:rsidR="000D4D3A" w:rsidRPr="000D4D3A" w:rsidRDefault="000D4D3A" w:rsidP="000D4D3A">
      <w:pPr>
        <w:spacing w:after="200" w:line="276" w:lineRule="auto"/>
        <w:jc w:val="both"/>
        <w:rPr>
          <w:rFonts w:ascii="Bookman Old Style" w:eastAsia="Calibri" w:hAnsi="Bookman Old Style" w:cs="Times New Roman"/>
          <w:b/>
        </w:rPr>
      </w:pPr>
    </w:p>
    <w:p w14:paraId="25F56425"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Seismic surveys at sea</w:t>
      </w:r>
    </w:p>
    <w:p w14:paraId="520F9A7C"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lastRenderedPageBreak/>
        <w:t xml:space="preserve">In the United Kingdom most of the oil and gas that is produced has been discovered under the sea -offshore. To do a seismic survey at sea, the survey ship fires blasts of compressed air into the water. A long cable with receivers called </w:t>
      </w:r>
      <w:r w:rsidRPr="000D4D3A">
        <w:rPr>
          <w:rFonts w:ascii="Bookman Old Style" w:eastAsia="Calibri" w:hAnsi="Bookman Old Style" w:cs="Times New Roman"/>
          <w:b/>
          <w:lang w:val="en-GB"/>
        </w:rPr>
        <w:t>hydrophones</w:t>
      </w:r>
      <w:r w:rsidRPr="000D4D3A">
        <w:rPr>
          <w:rFonts w:ascii="Bookman Old Style" w:eastAsia="Calibri" w:hAnsi="Bookman Old Style" w:cs="Times New Roman"/>
          <w:lang w:val="en-GB"/>
        </w:rPr>
        <w:t xml:space="preserve">, which are sensitive listening devices, like microphones, is towed behind the ship to detect the echoes from the layers of rocks beneath the seabed. A computer is used to measure and record the echoes, or pulses, that are reflected back to the surface. The geophysicists then have to interpret the data, which is displayed as a series of wavy lines, to build up a detailed picture of the rock formations. </w:t>
      </w:r>
      <w:r w:rsidRPr="000D4D3A">
        <w:rPr>
          <w:rFonts w:ascii="Bookman Old Style" w:eastAsia="Calibri" w:hAnsi="Bookman Old Style" w:cs="Times New Roman"/>
          <w:b/>
          <w:lang w:val="en-GB"/>
        </w:rPr>
        <w:t>Seismic data</w:t>
      </w:r>
      <w:r w:rsidRPr="000D4D3A">
        <w:rPr>
          <w:rFonts w:ascii="Bookman Old Style" w:eastAsia="Calibri" w:hAnsi="Bookman Old Style" w:cs="Times New Roman"/>
          <w:lang w:val="en-GB"/>
        </w:rPr>
        <w:t xml:space="preserve"> can now be shown as a three dimensional picture using the latest computer technology. </w:t>
      </w:r>
    </w:p>
    <w:p w14:paraId="3BA665FB" w14:textId="77777777" w:rsidR="000D4D3A" w:rsidRPr="000D4D3A" w:rsidRDefault="000D4D3A" w:rsidP="000D4D3A">
      <w:pPr>
        <w:spacing w:after="200" w:line="276" w:lineRule="auto"/>
        <w:jc w:val="both"/>
        <w:rPr>
          <w:rFonts w:ascii="Bookman Old Style" w:eastAsia="Calibri" w:hAnsi="Bookman Old Style" w:cs="Times New Roman"/>
          <w:b/>
        </w:rPr>
      </w:pPr>
    </w:p>
    <w:p w14:paraId="79A32D57"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The importance of environmental assessment</w:t>
      </w:r>
    </w:p>
    <w:p w14:paraId="040F56AC" w14:textId="77777777" w:rsidR="000D4D3A" w:rsidRPr="000D4D3A" w:rsidRDefault="000D4D3A" w:rsidP="000D4D3A">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 xml:space="preserve">Before a seismic survey at sea is carried out several things have to be considered. One of these is the effect on birds, fish, and mammals - like whales or dolphins, plant life, and other creatures that live on the seabed. A full environmental assessment is therefore carried out before any seismic survey is started. This involves making a detailed study of the site to see, for example, whether whales migrate through the area and if so, at what time of year. We also need to know the feeding habits of local sea birds and make a record of the types of shellfish that live on the seabed. In fact everything that could possibly be affected by our activities is examined. </w:t>
      </w:r>
      <w:r w:rsidRPr="000D4D3A">
        <w:rPr>
          <w:rFonts w:ascii="Bookman Old Style" w:eastAsia="Calibri" w:hAnsi="Bookman Old Style" w:cs="Times New Roman"/>
          <w:b/>
          <w:lang w:val="en-GB"/>
        </w:rPr>
        <w:t>Marine biologists</w:t>
      </w:r>
      <w:r w:rsidRPr="000D4D3A">
        <w:rPr>
          <w:rFonts w:ascii="Bookman Old Style" w:eastAsia="Calibri" w:hAnsi="Bookman Old Style" w:cs="Times New Roman"/>
          <w:lang w:val="en-GB"/>
        </w:rPr>
        <w:t xml:space="preserve"> do this scientific work. Other groups and organizations are also consulted and involved, for example local fishermen and the Royal Society for the Protection of Birds (RSPB). At the end of this process an </w:t>
      </w:r>
      <w:r w:rsidRPr="000D4D3A">
        <w:rPr>
          <w:rFonts w:ascii="Bookman Old Style" w:eastAsia="Calibri" w:hAnsi="Bookman Old Style" w:cs="Times New Roman"/>
          <w:b/>
          <w:lang w:val="en-GB"/>
        </w:rPr>
        <w:t>environmental report</w:t>
      </w:r>
      <w:r w:rsidRPr="000D4D3A">
        <w:rPr>
          <w:rFonts w:ascii="Bookman Old Style" w:eastAsia="Calibri" w:hAnsi="Bookman Old Style" w:cs="Times New Roman"/>
          <w:lang w:val="en-GB"/>
        </w:rPr>
        <w:t xml:space="preserve"> is produced. </w:t>
      </w:r>
    </w:p>
    <w:p w14:paraId="5B7CC5E5" w14:textId="77777777" w:rsidR="000D4D3A" w:rsidRPr="000D4D3A" w:rsidRDefault="000D4D3A" w:rsidP="000D4D3A">
      <w:pPr>
        <w:spacing w:after="200" w:line="276" w:lineRule="auto"/>
        <w:jc w:val="both"/>
        <w:rPr>
          <w:rFonts w:ascii="Bookman Old Style" w:eastAsia="Calibri" w:hAnsi="Bookman Old Style" w:cs="Times New Roman"/>
          <w:b/>
        </w:rPr>
      </w:pPr>
    </w:p>
    <w:p w14:paraId="5CC0D1FC" w14:textId="77777777" w:rsidR="000D4D3A" w:rsidRPr="000D4D3A" w:rsidRDefault="000D4D3A" w:rsidP="000D4D3A">
      <w:pPr>
        <w:spacing w:after="200" w:line="276" w:lineRule="auto"/>
        <w:jc w:val="both"/>
        <w:rPr>
          <w:rFonts w:ascii="Bookman Old Style" w:eastAsia="Calibri" w:hAnsi="Bookman Old Style" w:cs="Times New Roman"/>
          <w:b/>
          <w:u w:val="single"/>
        </w:rPr>
      </w:pPr>
      <w:r w:rsidRPr="000D4D3A">
        <w:rPr>
          <w:rFonts w:ascii="Bookman Old Style" w:eastAsia="Calibri" w:hAnsi="Bookman Old Style" w:cs="Times New Roman"/>
          <w:b/>
          <w:u w:val="single"/>
        </w:rPr>
        <w:t>How the environmental report can affect exploration</w:t>
      </w:r>
    </w:p>
    <w:p w14:paraId="2A78ABD4" w14:textId="331EE9BB" w:rsidR="00570D5B" w:rsidRDefault="000D4D3A" w:rsidP="00234E2C">
      <w:pPr>
        <w:spacing w:after="200" w:line="276" w:lineRule="auto"/>
        <w:jc w:val="both"/>
        <w:rPr>
          <w:rFonts w:ascii="Bookman Old Style" w:eastAsia="Calibri" w:hAnsi="Bookman Old Style" w:cs="Times New Roman"/>
          <w:lang w:val="en-GB"/>
        </w:rPr>
      </w:pPr>
      <w:r w:rsidRPr="000D4D3A">
        <w:rPr>
          <w:rFonts w:ascii="Bookman Old Style" w:eastAsia="Calibri" w:hAnsi="Bookman Old Style" w:cs="Times New Roman"/>
          <w:lang w:val="en-GB"/>
        </w:rPr>
        <w:t>The environmental report shows how damage to a site will be avoided. This might mean that work is not carried out during: certain hours of the day when seabirds are feeding; certain months of the year because fishermen are catching lobsters; or at certain breeding or migrating seasons. Particular areas may be avoided entirely because there is some rare plant or animal life on the seabed.</w:t>
      </w:r>
    </w:p>
    <w:p w14:paraId="3D29988B" w14:textId="77777777" w:rsidR="009B2445" w:rsidRDefault="009B2445" w:rsidP="00234E2C">
      <w:pPr>
        <w:spacing w:after="200" w:line="276" w:lineRule="auto"/>
        <w:jc w:val="both"/>
        <w:rPr>
          <w:rFonts w:ascii="Bookman Old Style" w:eastAsia="Calibri" w:hAnsi="Bookman Old Style" w:cs="Times New Roman"/>
          <w:lang w:val="en-GB"/>
        </w:rPr>
      </w:pPr>
    </w:p>
    <w:p w14:paraId="7FCDDA91" w14:textId="77777777" w:rsidR="009B2445" w:rsidRDefault="009B2445" w:rsidP="00234E2C">
      <w:pPr>
        <w:spacing w:after="200" w:line="276" w:lineRule="auto"/>
        <w:jc w:val="both"/>
        <w:rPr>
          <w:rFonts w:ascii="Bookman Old Style" w:eastAsia="Calibri" w:hAnsi="Bookman Old Style" w:cs="Times New Roman"/>
          <w:lang w:val="en-GB"/>
        </w:rPr>
      </w:pPr>
    </w:p>
    <w:p w14:paraId="0BFC8E04" w14:textId="77777777" w:rsidR="009B2445" w:rsidRPr="009B2445" w:rsidRDefault="009B2445" w:rsidP="009B2445">
      <w:pPr>
        <w:spacing w:after="200" w:line="276" w:lineRule="auto"/>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lastRenderedPageBreak/>
        <w:t>Host Facilities (Platforms and Ship)</w:t>
      </w:r>
    </w:p>
    <w:p w14:paraId="72E0DC7B" w14:textId="77777777" w:rsidR="009B2445" w:rsidRPr="009B2445" w:rsidRDefault="009B2445" w:rsidP="009B2445">
      <w:pPr>
        <w:spacing w:after="200" w:line="276" w:lineRule="auto"/>
        <w:rPr>
          <w:rFonts w:ascii="Bookman Old Style" w:eastAsia="Calibri" w:hAnsi="Bookman Old Style" w:cs="Times New Roman"/>
          <w:lang w:val="en-GB"/>
        </w:rPr>
      </w:pPr>
    </w:p>
    <w:p w14:paraId="37776141" w14:textId="77777777" w:rsidR="009B2445" w:rsidRPr="009B2445" w:rsidRDefault="009B2445" w:rsidP="009B2445">
      <w:pPr>
        <w:spacing w:after="200" w:line="276" w:lineRule="auto"/>
        <w:jc w:val="both"/>
        <w:rPr>
          <w:rFonts w:ascii="Bookman Old Style" w:eastAsia="Calibri" w:hAnsi="Bookman Old Style" w:cs="Times New Roman"/>
          <w:b/>
          <w:lang w:val="en-GB"/>
        </w:rPr>
      </w:pPr>
      <w:r w:rsidRPr="009B2445">
        <w:rPr>
          <w:rFonts w:ascii="Bookman Old Style" w:eastAsia="Calibri" w:hAnsi="Bookman Old Style" w:cs="Times New Roman"/>
          <w:b/>
          <w:lang w:val="en-GB"/>
        </w:rPr>
        <w:t>Fixed Platforms</w:t>
      </w:r>
    </w:p>
    <w:p w14:paraId="79DADD24"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lang w:val="en-GB"/>
        </w:rPr>
        <w:t>These platforms are built on concrete and/or steel legs anchored directly onto the seabed, supporting a deck with space for drilling rigs, production facilities and crew quarters. Such platforms are, by virtue of their immobility, designed for very long term use. Various types of structure are used, steel jacket, concrete caisson, floating steel and even floating concrete. Steel jackets are vertical sections made of tubular steel members, and are usually piled into the seabed. Concrete caisson structures, often have in</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built oil storage in tanks below the sea surface and these tanks were often used as a flotation capability, allowing them to be built close to shore and then floated to their final position where they are sunk to the seabed. </w:t>
      </w:r>
      <w:r w:rsidRPr="009B2445">
        <w:rPr>
          <w:rFonts w:ascii="Bookman Old Style" w:eastAsia="Calibri" w:hAnsi="Bookman Old Style" w:cs="Times New Roman"/>
          <w:color w:val="FF0000"/>
          <w:lang w:val="en-GB"/>
        </w:rPr>
        <w:t>Fixed platforms are economically feasible for installation in water depths up to about 1,700 feet (520m).</w:t>
      </w:r>
    </w:p>
    <w:p w14:paraId="5C62A8CF"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noProof/>
          <w:color w:val="FF0000"/>
          <w:lang w:val="en-GB" w:eastAsia="en-GB"/>
        </w:rPr>
        <w:drawing>
          <wp:inline distT="0" distB="0" distL="0" distR="0" wp14:anchorId="2F310496" wp14:editId="0689C56A">
            <wp:extent cx="5571460" cy="342393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1439" cy="3423920"/>
                    </a:xfrm>
                    <a:prstGeom prst="rect">
                      <a:avLst/>
                    </a:prstGeom>
                    <a:noFill/>
                    <a:ln>
                      <a:noFill/>
                    </a:ln>
                  </pic:spPr>
                </pic:pic>
              </a:graphicData>
            </a:graphic>
          </wp:inline>
        </w:drawing>
      </w:r>
    </w:p>
    <w:p w14:paraId="4FF2FB6B" w14:textId="77777777" w:rsidR="009B2445" w:rsidRPr="009B2445" w:rsidRDefault="009B2445" w:rsidP="009B2445">
      <w:pPr>
        <w:spacing w:after="200" w:line="276" w:lineRule="auto"/>
        <w:ind w:left="3135"/>
        <w:jc w:val="both"/>
        <w:rPr>
          <w:rFonts w:ascii="Bookman Old Style" w:eastAsia="Calibri" w:hAnsi="Bookman Old Style" w:cs="Times New Roman"/>
          <w:b/>
          <w:lang w:val="en-GB"/>
        </w:rPr>
      </w:pPr>
      <w:r w:rsidRPr="009B2445">
        <w:rPr>
          <w:rFonts w:ascii="Bookman Old Style" w:eastAsia="Calibri" w:hAnsi="Bookman Old Style" w:cs="Times New Roman"/>
          <w:b/>
          <w:lang w:val="en-GB"/>
        </w:rPr>
        <w:t>(C) A FIXED PLATFORM</w:t>
      </w:r>
    </w:p>
    <w:p w14:paraId="37A41921" w14:textId="77777777" w:rsidR="009B2445" w:rsidRPr="009B2445" w:rsidRDefault="009B2445" w:rsidP="009B2445">
      <w:pPr>
        <w:spacing w:after="200" w:line="276" w:lineRule="auto"/>
        <w:jc w:val="both"/>
        <w:rPr>
          <w:rFonts w:ascii="Bookman Old Style" w:eastAsia="Calibri" w:hAnsi="Bookman Old Style" w:cs="Times New Roman"/>
          <w:b/>
          <w:u w:val="single"/>
          <w:lang w:val="en-GB"/>
        </w:rPr>
      </w:pPr>
    </w:p>
    <w:p w14:paraId="2D64D7FD" w14:textId="77777777" w:rsidR="009B2445" w:rsidRPr="009B2445" w:rsidRDefault="009B2445" w:rsidP="009B2445">
      <w:pPr>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Semi</w:t>
      </w:r>
      <w:r w:rsidRPr="009B2445">
        <w:rPr>
          <w:rFonts w:ascii="Cambria Math" w:eastAsia="Calibri" w:hAnsi="Cambria Math" w:cs="Cambria Math"/>
          <w:b/>
          <w:u w:val="single"/>
          <w:lang w:val="en-GB"/>
        </w:rPr>
        <w:t>‐</w:t>
      </w:r>
      <w:r w:rsidRPr="009B2445">
        <w:rPr>
          <w:rFonts w:ascii="Bookman Old Style" w:eastAsia="Calibri" w:hAnsi="Bookman Old Style" w:cs="Times New Roman"/>
          <w:b/>
          <w:u w:val="single"/>
          <w:lang w:val="en-GB"/>
        </w:rPr>
        <w:t>submersible Platform</w:t>
      </w:r>
    </w:p>
    <w:p w14:paraId="10BEC5F3"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lang w:val="en-GB"/>
        </w:rPr>
        <w:lastRenderedPageBreak/>
        <w:t>These platforms have legs of sufficient buoyancy to cause the structure to float, but of weight sufficient to keep the structure upright. Semi</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submersible rigs can be moved from place to place; can be ballasted up or down by altering the amount of flooding in buoyancy tanks. They are generally anchored by with chain, wire rope and/or polyester rope during drilling operations, though they can also be kept in place by the use of dynamic positioning. </w:t>
      </w:r>
      <w:r w:rsidRPr="009B2445">
        <w:rPr>
          <w:rFonts w:ascii="Bookman Old Style" w:eastAsia="Calibri" w:hAnsi="Bookman Old Style" w:cs="Times New Roman"/>
          <w:color w:val="FF0000"/>
          <w:lang w:val="en-GB"/>
        </w:rPr>
        <w:t>Semi</w:t>
      </w:r>
      <w:r w:rsidRPr="009B2445">
        <w:rPr>
          <w:rFonts w:ascii="Cambria Math" w:eastAsia="Calibri" w:hAnsi="Cambria Math" w:cs="Cambria Math"/>
          <w:color w:val="FF0000"/>
          <w:lang w:val="en-GB"/>
        </w:rPr>
        <w:t>‐</w:t>
      </w:r>
      <w:r w:rsidRPr="009B2445">
        <w:rPr>
          <w:rFonts w:ascii="Bookman Old Style" w:eastAsia="Calibri" w:hAnsi="Bookman Old Style" w:cs="Times New Roman"/>
          <w:color w:val="FF0000"/>
          <w:lang w:val="en-GB"/>
        </w:rPr>
        <w:t>submersibles can be used in water depths from 200 to 10,000 feet (60 to 3,050m).</w:t>
      </w:r>
    </w:p>
    <w:p w14:paraId="01BCC83C" w14:textId="77777777" w:rsidR="009B2445" w:rsidRPr="009B2445" w:rsidRDefault="009B2445" w:rsidP="009B2445">
      <w:pPr>
        <w:spacing w:after="200" w:line="276" w:lineRule="auto"/>
        <w:jc w:val="both"/>
        <w:rPr>
          <w:rFonts w:ascii="Bookman Old Style" w:eastAsia="Calibri" w:hAnsi="Bookman Old Style" w:cs="Times New Roman"/>
          <w:lang w:val="en-GB"/>
        </w:rPr>
      </w:pPr>
    </w:p>
    <w:p w14:paraId="425A47D1" w14:textId="77777777" w:rsidR="009B2445" w:rsidRPr="009B2445" w:rsidRDefault="009B2445" w:rsidP="009B2445">
      <w:pPr>
        <w:spacing w:after="200" w:line="276" w:lineRule="auto"/>
        <w:jc w:val="both"/>
        <w:rPr>
          <w:rFonts w:ascii="Bookman Old Style" w:eastAsia="Calibri" w:hAnsi="Bookman Old Style" w:cs="Times New Roman"/>
          <w:lang w:val="en-GB"/>
        </w:rPr>
      </w:pPr>
    </w:p>
    <w:p w14:paraId="1C81E23D" w14:textId="77777777" w:rsidR="009B2445" w:rsidRPr="009B2445" w:rsidRDefault="009B2445" w:rsidP="009B2445">
      <w:pPr>
        <w:spacing w:after="200" w:line="276" w:lineRule="auto"/>
        <w:jc w:val="both"/>
        <w:rPr>
          <w:rFonts w:ascii="Bookman Old Style" w:eastAsia="Calibri" w:hAnsi="Bookman Old Style" w:cs="Times New Roman"/>
          <w:lang w:val="en-GB"/>
        </w:rPr>
      </w:pPr>
      <w:r w:rsidRPr="009B2445">
        <w:rPr>
          <w:rFonts w:ascii="Bookman Old Style" w:eastAsia="Calibri" w:hAnsi="Bookman Old Style" w:cs="Times New Roman"/>
          <w:noProof/>
          <w:lang w:val="en-GB" w:eastAsia="en-GB"/>
        </w:rPr>
        <w:drawing>
          <wp:inline distT="0" distB="0" distL="0" distR="0" wp14:anchorId="6E671B98" wp14:editId="049A76E1">
            <wp:extent cx="5252924" cy="282826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720" cy="2828151"/>
                    </a:xfrm>
                    <a:prstGeom prst="rect">
                      <a:avLst/>
                    </a:prstGeom>
                    <a:noFill/>
                    <a:ln>
                      <a:noFill/>
                    </a:ln>
                  </pic:spPr>
                </pic:pic>
              </a:graphicData>
            </a:graphic>
          </wp:inline>
        </w:drawing>
      </w:r>
    </w:p>
    <w:p w14:paraId="3DD10950"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r w:rsidRPr="009B2445">
        <w:rPr>
          <w:rFonts w:ascii="Bookman Old Style" w:eastAsia="Calibri" w:hAnsi="Bookman Old Style" w:cs="Times New Roman"/>
          <w:b/>
          <w:lang w:val="en-GB"/>
        </w:rPr>
        <w:t>(D) A</w:t>
      </w:r>
      <w:r w:rsidRPr="009B2445">
        <w:rPr>
          <w:rFonts w:ascii="Bookman Old Style" w:eastAsia="Calibri" w:hAnsi="Bookman Old Style" w:cs="Times New Roman"/>
          <w:sz w:val="22"/>
          <w:szCs w:val="22"/>
          <w:lang w:val="en-GB"/>
        </w:rPr>
        <w:t xml:space="preserve"> </w:t>
      </w:r>
      <w:r w:rsidRPr="009B2445">
        <w:rPr>
          <w:rFonts w:ascii="Bookman Old Style" w:eastAsia="Calibri" w:hAnsi="Bookman Old Style" w:cs="Times New Roman"/>
          <w:b/>
          <w:lang w:val="en-GB"/>
        </w:rPr>
        <w:t>SEMI</w:t>
      </w:r>
      <w:r w:rsidRPr="009B2445">
        <w:rPr>
          <w:rFonts w:ascii="Cambria Math" w:eastAsia="Calibri" w:hAnsi="Cambria Math" w:cs="Cambria Math"/>
          <w:b/>
          <w:lang w:val="en-GB"/>
        </w:rPr>
        <w:t>‐</w:t>
      </w:r>
      <w:r w:rsidRPr="009B2445">
        <w:rPr>
          <w:rFonts w:ascii="Bookman Old Style" w:eastAsia="Calibri" w:hAnsi="Bookman Old Style" w:cs="Times New Roman"/>
          <w:b/>
          <w:lang w:val="en-GB"/>
        </w:rPr>
        <w:t>SUBMERSIBLE PLATFORM</w:t>
      </w:r>
    </w:p>
    <w:p w14:paraId="175F2306" w14:textId="77777777" w:rsidR="009B2445" w:rsidRPr="009B2445" w:rsidRDefault="009B2445" w:rsidP="009B2445">
      <w:pPr>
        <w:tabs>
          <w:tab w:val="left" w:pos="904"/>
        </w:tabs>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 xml:space="preserve">Jack-up Platform </w:t>
      </w:r>
    </w:p>
    <w:p w14:paraId="37CF524E" w14:textId="77777777" w:rsidR="009B2445" w:rsidRPr="009B2445" w:rsidRDefault="009B2445" w:rsidP="009B2445">
      <w:pPr>
        <w:tabs>
          <w:tab w:val="left" w:pos="904"/>
        </w:tabs>
        <w:spacing w:after="200" w:line="276" w:lineRule="auto"/>
        <w:jc w:val="both"/>
        <w:rPr>
          <w:rFonts w:ascii="Bookman Old Style" w:eastAsia="Calibri" w:hAnsi="Bookman Old Style" w:cs="Times New Roman"/>
          <w:lang w:val="en-GB"/>
        </w:rPr>
      </w:pPr>
      <w:r w:rsidRPr="009B2445">
        <w:rPr>
          <w:rFonts w:ascii="Bookman Old Style" w:eastAsia="Calibri" w:hAnsi="Bookman Old Style" w:cs="Times New Roman"/>
          <w:lang w:val="en-GB"/>
        </w:rPr>
        <w:t>Jack-up, as the name suggests, are platforms that can be jacked up above the sea using legs which can be lowered like jacks. These platforms are typically used in water depths up to</w:t>
      </w:r>
      <w:r w:rsidRPr="009B2445">
        <w:rPr>
          <w:rFonts w:ascii="Bookman Old Style" w:eastAsia="Calibri" w:hAnsi="Bookman Old Style" w:cs="Times New Roman"/>
          <w:color w:val="FF0000"/>
          <w:lang w:val="en-GB"/>
        </w:rPr>
        <w:t xml:space="preserve"> 400 feet, although some designs can go to 550 feet depth. </w:t>
      </w:r>
      <w:r w:rsidRPr="009B2445">
        <w:rPr>
          <w:rFonts w:ascii="Bookman Old Style" w:eastAsia="Calibri" w:hAnsi="Bookman Old Style" w:cs="Times New Roman"/>
          <w:lang w:val="en-GB"/>
        </w:rPr>
        <w:t>They are designed to move from place to place, and then anchor themselves by deploying the legs to the ocean bottom using a rack and pinion gear system on each leg.</w:t>
      </w:r>
    </w:p>
    <w:p w14:paraId="27954BDC" w14:textId="77777777" w:rsidR="009B2445" w:rsidRPr="009B2445" w:rsidRDefault="009B2445" w:rsidP="009B2445">
      <w:pPr>
        <w:tabs>
          <w:tab w:val="left" w:pos="904"/>
        </w:tabs>
        <w:spacing w:after="200" w:line="276" w:lineRule="auto"/>
        <w:ind w:left="1560"/>
        <w:jc w:val="both"/>
        <w:rPr>
          <w:rFonts w:ascii="Bookman Old Style" w:eastAsia="Calibri" w:hAnsi="Bookman Old Style" w:cs="Times New Roman"/>
          <w:lang w:val="en-GB"/>
        </w:rPr>
      </w:pPr>
      <w:r w:rsidRPr="009B2445">
        <w:rPr>
          <w:rFonts w:ascii="Bookman Old Style" w:eastAsia="Calibri" w:hAnsi="Bookman Old Style" w:cs="Times New Roman"/>
          <w:noProof/>
          <w:lang w:val="en-GB" w:eastAsia="en-GB"/>
        </w:rPr>
        <w:lastRenderedPageBreak/>
        <w:drawing>
          <wp:inline distT="0" distB="0" distL="0" distR="0" wp14:anchorId="34CF5581" wp14:editId="110FFF72">
            <wp:extent cx="4040372" cy="2955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0372" cy="2955851"/>
                    </a:xfrm>
                    <a:prstGeom prst="rect">
                      <a:avLst/>
                    </a:prstGeom>
                    <a:noFill/>
                    <a:ln>
                      <a:noFill/>
                    </a:ln>
                  </pic:spPr>
                </pic:pic>
              </a:graphicData>
            </a:graphic>
          </wp:inline>
        </w:drawing>
      </w:r>
    </w:p>
    <w:p w14:paraId="258C0260"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r w:rsidRPr="009B2445">
        <w:rPr>
          <w:rFonts w:ascii="Bookman Old Style" w:eastAsia="Calibri" w:hAnsi="Bookman Old Style" w:cs="Times New Roman"/>
          <w:b/>
          <w:lang w:val="en-GB"/>
        </w:rPr>
        <w:t xml:space="preserve">    (E) A JACK-UP PLATFORM</w:t>
      </w:r>
    </w:p>
    <w:p w14:paraId="0743F359" w14:textId="77777777" w:rsidR="009B2445" w:rsidRPr="009B2445" w:rsidRDefault="009B2445" w:rsidP="009B2445">
      <w:pPr>
        <w:spacing w:after="200" w:line="276" w:lineRule="auto"/>
        <w:jc w:val="both"/>
        <w:rPr>
          <w:rFonts w:ascii="Bookman Old Style" w:eastAsia="Calibri" w:hAnsi="Bookman Old Style" w:cs="Times New Roman"/>
          <w:b/>
          <w:lang w:val="en-GB"/>
        </w:rPr>
      </w:pPr>
    </w:p>
    <w:p w14:paraId="54DB41F9" w14:textId="77777777" w:rsidR="009B2445" w:rsidRPr="009B2445" w:rsidRDefault="009B2445" w:rsidP="009B2445">
      <w:pPr>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Drillship</w:t>
      </w:r>
    </w:p>
    <w:p w14:paraId="7A7EC079"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lang w:val="en-GB"/>
        </w:rPr>
        <w:t>A drillship is a maritime vessel that has been fitted with drilling apparatus. It is most often used for exploratory drilling of new oil or gas wells in deep water but can also be used for scientific drilling. Early versions were built on a modified tanker hull, but purpose</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built designs are used today. Most drillships are outfitted with a dynamic positioning system to maintain position over the well. </w:t>
      </w:r>
      <w:r w:rsidRPr="009B2445">
        <w:rPr>
          <w:rFonts w:ascii="Bookman Old Style" w:eastAsia="Calibri" w:hAnsi="Bookman Old Style" w:cs="Times New Roman"/>
          <w:color w:val="FF0000"/>
          <w:lang w:val="en-GB"/>
        </w:rPr>
        <w:t>They can drill in water depths up to 12,000 feet (3,660 m).</w:t>
      </w:r>
    </w:p>
    <w:p w14:paraId="6BAAEC0C" w14:textId="77777777" w:rsidR="009B2445" w:rsidRPr="009B2445" w:rsidRDefault="009B2445" w:rsidP="009B2445">
      <w:pPr>
        <w:tabs>
          <w:tab w:val="left" w:pos="904"/>
        </w:tabs>
        <w:spacing w:after="200" w:line="276" w:lineRule="auto"/>
        <w:jc w:val="both"/>
        <w:rPr>
          <w:rFonts w:ascii="Bookman Old Style" w:eastAsia="Calibri" w:hAnsi="Bookman Old Style" w:cs="Times New Roman"/>
          <w:lang w:val="en-GB"/>
        </w:rPr>
      </w:pPr>
    </w:p>
    <w:p w14:paraId="172E7F93" w14:textId="77777777" w:rsidR="009B2445" w:rsidRPr="009B2445" w:rsidRDefault="009B2445" w:rsidP="009B2445">
      <w:pPr>
        <w:tabs>
          <w:tab w:val="left" w:pos="1373"/>
        </w:tabs>
        <w:spacing w:after="200" w:line="276" w:lineRule="auto"/>
        <w:rPr>
          <w:rFonts w:ascii="Bookman Old Style" w:eastAsia="Calibri" w:hAnsi="Bookman Old Style" w:cs="Times New Roman"/>
          <w:lang w:val="en-GB"/>
        </w:rPr>
      </w:pPr>
      <w:r w:rsidRPr="009B2445">
        <w:rPr>
          <w:rFonts w:ascii="Bookman Old Style" w:eastAsia="Calibri" w:hAnsi="Bookman Old Style" w:cs="Times New Roman"/>
          <w:lang w:val="en-GB"/>
        </w:rPr>
        <w:lastRenderedPageBreak/>
        <w:tab/>
      </w:r>
      <w:r w:rsidRPr="009B2445">
        <w:rPr>
          <w:rFonts w:ascii="Bookman Old Style" w:eastAsia="Calibri" w:hAnsi="Bookman Old Style" w:cs="Times New Roman"/>
          <w:noProof/>
          <w:lang w:val="en-GB" w:eastAsia="en-GB"/>
        </w:rPr>
        <w:drawing>
          <wp:inline distT="0" distB="0" distL="0" distR="0" wp14:anchorId="2DC77A21" wp14:editId="58A502ED">
            <wp:extent cx="4253230" cy="2689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230" cy="2689860"/>
                    </a:xfrm>
                    <a:prstGeom prst="rect">
                      <a:avLst/>
                    </a:prstGeom>
                    <a:noFill/>
                    <a:ln>
                      <a:noFill/>
                    </a:ln>
                  </pic:spPr>
                </pic:pic>
              </a:graphicData>
            </a:graphic>
          </wp:inline>
        </w:drawing>
      </w:r>
    </w:p>
    <w:p w14:paraId="6DE0DD93"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r w:rsidRPr="009B2445">
        <w:rPr>
          <w:rFonts w:ascii="Bookman Old Style" w:eastAsia="Calibri" w:hAnsi="Bookman Old Style" w:cs="Times New Roman"/>
          <w:lang w:val="en-GB"/>
        </w:rPr>
        <w:t xml:space="preserve">  </w:t>
      </w:r>
      <w:r w:rsidRPr="009B2445">
        <w:rPr>
          <w:rFonts w:ascii="Bookman Old Style" w:eastAsia="Calibri" w:hAnsi="Bookman Old Style" w:cs="Times New Roman"/>
          <w:lang w:val="en-GB"/>
        </w:rPr>
        <w:tab/>
      </w:r>
      <w:r w:rsidRPr="009B2445">
        <w:rPr>
          <w:rFonts w:ascii="Bookman Old Style" w:eastAsia="Calibri" w:hAnsi="Bookman Old Style" w:cs="Times New Roman"/>
          <w:b/>
          <w:lang w:val="en-GB"/>
        </w:rPr>
        <w:t xml:space="preserve">         (F) DRILLSHIP </w:t>
      </w:r>
    </w:p>
    <w:p w14:paraId="66A152ED" w14:textId="77777777" w:rsidR="009B2445" w:rsidRPr="009B2445" w:rsidRDefault="009B2445" w:rsidP="009B2445">
      <w:pPr>
        <w:tabs>
          <w:tab w:val="left" w:pos="3851"/>
        </w:tabs>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Tension</w:t>
      </w:r>
      <w:r w:rsidRPr="009B2445">
        <w:rPr>
          <w:rFonts w:ascii="Cambria Math" w:eastAsia="Calibri" w:hAnsi="Cambria Math" w:cs="Cambria Math"/>
          <w:b/>
          <w:u w:val="single"/>
          <w:lang w:val="en-GB"/>
        </w:rPr>
        <w:t>‐</w:t>
      </w:r>
      <w:r w:rsidRPr="009B2445">
        <w:rPr>
          <w:rFonts w:ascii="Bookman Old Style" w:eastAsia="Calibri" w:hAnsi="Bookman Old Style" w:cs="Times New Roman"/>
          <w:b/>
          <w:u w:val="single"/>
          <w:lang w:val="en-GB"/>
        </w:rPr>
        <w:t>leg platform</w:t>
      </w:r>
    </w:p>
    <w:p w14:paraId="55F7381F" w14:textId="77777777" w:rsidR="009B2445" w:rsidRPr="009B2445" w:rsidRDefault="009B2445" w:rsidP="009B2445">
      <w:pPr>
        <w:tabs>
          <w:tab w:val="left" w:pos="3851"/>
        </w:tabs>
        <w:spacing w:after="200" w:line="276" w:lineRule="auto"/>
        <w:jc w:val="both"/>
        <w:rPr>
          <w:rFonts w:ascii="Bookman Old Style" w:eastAsia="Calibri" w:hAnsi="Bookman Old Style" w:cs="Times New Roman"/>
          <w:lang w:val="en-GB"/>
        </w:rPr>
      </w:pPr>
      <w:r w:rsidRPr="009B2445">
        <w:rPr>
          <w:rFonts w:ascii="Bookman Old Style" w:eastAsia="Calibri" w:hAnsi="Bookman Old Style" w:cs="Times New Roman"/>
          <w:lang w:val="en-GB"/>
        </w:rPr>
        <w:t>Tension</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leg platform (TLP) consists of floating rigs tethered to the seabed in a manner that eliminates most of the vertical movement of the structure. </w:t>
      </w:r>
      <w:r w:rsidRPr="009B2445">
        <w:rPr>
          <w:rFonts w:ascii="Bookman Old Style" w:eastAsia="Calibri" w:hAnsi="Bookman Old Style" w:cs="Times New Roman"/>
          <w:color w:val="FF0000"/>
          <w:lang w:val="en-GB"/>
        </w:rPr>
        <w:t xml:space="preserve">TLPS are used in water depths up to about 6,000 feet (2,000 m). </w:t>
      </w:r>
      <w:r w:rsidRPr="009B2445">
        <w:rPr>
          <w:rFonts w:ascii="Bookman Old Style" w:eastAsia="Calibri" w:hAnsi="Bookman Old Style" w:cs="Times New Roman"/>
          <w:lang w:val="en-GB"/>
        </w:rPr>
        <w:t>The "conventional" TLP is a 4</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column design which looks similar to a semisubmersible. Proprietary versions include the Seastar and MOSES mini </w:t>
      </w:r>
      <w:r w:rsidRPr="009B2445">
        <w:rPr>
          <w:rFonts w:ascii="Bookman Old Style" w:eastAsia="Calibri" w:hAnsi="Bookman Old Style" w:cs="Times New Roman"/>
          <w:color w:val="FF0000"/>
          <w:lang w:val="en-GB"/>
        </w:rPr>
        <w:t>TLPs; they are relatively low cost, used in water depths between 600 and 4,300 feet (200 and 1,300 m)</w:t>
      </w:r>
      <w:r w:rsidRPr="009B2445">
        <w:rPr>
          <w:rFonts w:ascii="Bookman Old Style" w:eastAsia="Calibri" w:hAnsi="Bookman Old Style" w:cs="Times New Roman"/>
          <w:lang w:val="en-GB"/>
        </w:rPr>
        <w:t>. Mini TLPs can also be used as utility, satellite or early production platforms for larger deepwater</w:t>
      </w:r>
      <w:r w:rsidRPr="009B2445">
        <w:rPr>
          <w:rFonts w:ascii="Calibri" w:eastAsia="Calibri" w:hAnsi="Calibri" w:cs="Times New Roman"/>
          <w:sz w:val="22"/>
          <w:szCs w:val="22"/>
          <w:lang w:val="en-GB"/>
        </w:rPr>
        <w:t xml:space="preserve"> </w:t>
      </w:r>
      <w:r w:rsidRPr="009B2445">
        <w:rPr>
          <w:rFonts w:ascii="Bookman Old Style" w:eastAsia="Calibri" w:hAnsi="Bookman Old Style" w:cs="Times New Roman"/>
          <w:lang w:val="en-GB"/>
        </w:rPr>
        <w:t>discoveries.</w:t>
      </w:r>
    </w:p>
    <w:p w14:paraId="0830D7EE" w14:textId="77777777" w:rsidR="009B2445" w:rsidRPr="009B2445" w:rsidRDefault="009B2445" w:rsidP="009B2445">
      <w:pPr>
        <w:tabs>
          <w:tab w:val="left" w:pos="3851"/>
        </w:tabs>
        <w:spacing w:after="200" w:line="276" w:lineRule="auto"/>
        <w:jc w:val="both"/>
        <w:rPr>
          <w:rFonts w:ascii="Bookman Old Style" w:eastAsia="Calibri" w:hAnsi="Bookman Old Style" w:cs="Times New Roman"/>
          <w:lang w:val="en-GB"/>
        </w:rPr>
      </w:pPr>
    </w:p>
    <w:p w14:paraId="54D870B2" w14:textId="77777777" w:rsidR="009B2445" w:rsidRPr="009B2445" w:rsidRDefault="009B2445" w:rsidP="009B2445">
      <w:pPr>
        <w:tabs>
          <w:tab w:val="left" w:pos="3851"/>
        </w:tabs>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noProof/>
          <w:u w:val="single"/>
          <w:lang w:val="en-GB" w:eastAsia="en-GB"/>
        </w:rPr>
        <w:lastRenderedPageBreak/>
        <w:drawing>
          <wp:inline distT="0" distB="0" distL="0" distR="0" wp14:anchorId="4D6E2E1D" wp14:editId="16EBFD95">
            <wp:extent cx="5433237" cy="30302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2599" cy="3029923"/>
                    </a:xfrm>
                    <a:prstGeom prst="rect">
                      <a:avLst/>
                    </a:prstGeom>
                    <a:noFill/>
                    <a:ln>
                      <a:noFill/>
                    </a:ln>
                  </pic:spPr>
                </pic:pic>
              </a:graphicData>
            </a:graphic>
          </wp:inline>
        </w:drawing>
      </w:r>
    </w:p>
    <w:p w14:paraId="0E682F17"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r w:rsidRPr="009B2445">
        <w:rPr>
          <w:rFonts w:ascii="Bookman Old Style" w:eastAsia="Calibri" w:hAnsi="Bookman Old Style" w:cs="Times New Roman"/>
          <w:b/>
          <w:lang w:val="en-GB"/>
        </w:rPr>
        <w:t xml:space="preserve">         (G) TENSION</w:t>
      </w:r>
      <w:r w:rsidRPr="009B2445">
        <w:rPr>
          <w:rFonts w:ascii="Cambria Math" w:eastAsia="Calibri" w:hAnsi="Cambria Math" w:cs="Cambria Math"/>
          <w:b/>
          <w:lang w:val="en-GB"/>
        </w:rPr>
        <w:t>‐</w:t>
      </w:r>
      <w:r w:rsidRPr="009B2445">
        <w:rPr>
          <w:rFonts w:ascii="Bookman Old Style" w:eastAsia="Calibri" w:hAnsi="Bookman Old Style" w:cs="Times New Roman"/>
          <w:b/>
          <w:lang w:val="en-GB"/>
        </w:rPr>
        <w:t>LEG PLATFORM</w:t>
      </w:r>
    </w:p>
    <w:p w14:paraId="4DE33156"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p>
    <w:p w14:paraId="1FE8A1FC" w14:textId="77777777" w:rsidR="009B2445" w:rsidRPr="009B2445" w:rsidRDefault="009B2445" w:rsidP="009B2445">
      <w:pPr>
        <w:spacing w:after="200" w:line="276" w:lineRule="auto"/>
        <w:jc w:val="both"/>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Spars Platforms</w:t>
      </w:r>
    </w:p>
    <w:p w14:paraId="3A9B100C"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lang w:val="en-GB"/>
        </w:rPr>
        <w:t>Spars are moored to the seabed like the TLP, but whereas the TLP has vertical tension tethers the Spar has more conventional mooring lines. Spars have been designed in three configurations: the "conventional" one</w:t>
      </w:r>
      <w:r w:rsidRPr="009B2445">
        <w:rPr>
          <w:rFonts w:ascii="Cambria Math" w:eastAsia="Calibri" w:hAnsi="Cambria Math" w:cs="Cambria Math"/>
          <w:lang w:val="en-GB"/>
        </w:rPr>
        <w:t>‐</w:t>
      </w:r>
      <w:r w:rsidRPr="009B2445">
        <w:rPr>
          <w:rFonts w:ascii="Bookman Old Style" w:eastAsia="Calibri" w:hAnsi="Bookman Old Style" w:cs="Times New Roman"/>
          <w:lang w:val="en-GB"/>
        </w:rPr>
        <w:t>piece cylindrical hull, the "truss spar" where the midsection is composed of truss elements connecting the upper buoyant hull (called a hard tank) with the bottom soft tank containing permanent ballast, and the "cell spar" which is built from multiple vertical cylinders. The Spar may be more economical to build for small and medium sized rigs than the TLP, and has more inherent stability than a TLP since it has a large counterweight at the bottom and does not depend on the mooring to hold it upright. It also has the ability, by use of chain</w:t>
      </w:r>
      <w:r w:rsidRPr="009B2445">
        <w:rPr>
          <w:rFonts w:ascii="Cambria Math" w:eastAsia="Calibri" w:hAnsi="Cambria Math" w:cs="Cambria Math"/>
          <w:lang w:val="en-GB"/>
        </w:rPr>
        <w:t>‐</w:t>
      </w:r>
      <w:r w:rsidRPr="009B2445">
        <w:rPr>
          <w:rFonts w:ascii="Bookman Old Style" w:eastAsia="Calibri" w:hAnsi="Bookman Old Style" w:cs="Times New Roman"/>
          <w:lang w:val="en-GB"/>
        </w:rPr>
        <w:t xml:space="preserve">jacks attached to the mooring lines, to move horizontally over the oil field. </w:t>
      </w:r>
      <w:r w:rsidRPr="009B2445">
        <w:rPr>
          <w:rFonts w:ascii="Bookman Old Style" w:eastAsia="Calibri" w:hAnsi="Bookman Old Style" w:cs="Times New Roman"/>
          <w:color w:val="FF0000"/>
          <w:lang w:val="en-GB"/>
        </w:rPr>
        <w:t>World</w:t>
      </w:r>
      <w:r w:rsidRPr="009B2445">
        <w:rPr>
          <w:rFonts w:ascii="Bookman Old Style" w:eastAsia="Calibri" w:hAnsi="Bookman Old Style" w:cs="Bookman Old Style"/>
          <w:color w:val="FF0000"/>
          <w:lang w:val="en-GB"/>
        </w:rPr>
        <w:t>’</w:t>
      </w:r>
      <w:r w:rsidRPr="009B2445">
        <w:rPr>
          <w:rFonts w:ascii="Bookman Old Style" w:eastAsia="Calibri" w:hAnsi="Bookman Old Style" w:cs="Times New Roman"/>
          <w:color w:val="FF0000"/>
          <w:lang w:val="en-GB"/>
        </w:rPr>
        <w:t>s deepest spar: Eni's Devil's Tower is located in 5,610 feet (1,710 m) of water, in the Gulf of Mexico; however, when Shell's Perdido Spar is installed, it will be the deepest at 8,000 feet (2,438m).</w:t>
      </w:r>
    </w:p>
    <w:p w14:paraId="69C36B7B" w14:textId="77777777" w:rsidR="009B2445" w:rsidRPr="009B2445" w:rsidRDefault="009B2445" w:rsidP="009B2445">
      <w:pPr>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noProof/>
          <w:color w:val="FF0000"/>
          <w:lang w:val="en-GB" w:eastAsia="en-GB"/>
        </w:rPr>
        <w:lastRenderedPageBreak/>
        <w:drawing>
          <wp:inline distT="0" distB="0" distL="0" distR="0" wp14:anchorId="766BF7F2" wp14:editId="2713EF4F">
            <wp:extent cx="5571460" cy="342368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1262" cy="3423562"/>
                    </a:xfrm>
                    <a:prstGeom prst="rect">
                      <a:avLst/>
                    </a:prstGeom>
                    <a:noFill/>
                    <a:ln>
                      <a:noFill/>
                    </a:ln>
                  </pic:spPr>
                </pic:pic>
              </a:graphicData>
            </a:graphic>
          </wp:inline>
        </w:drawing>
      </w:r>
    </w:p>
    <w:p w14:paraId="08FF46B2" w14:textId="77777777" w:rsidR="009B2445" w:rsidRPr="009B2445" w:rsidRDefault="009B2445" w:rsidP="009B2445">
      <w:pPr>
        <w:spacing w:after="200" w:line="276" w:lineRule="auto"/>
        <w:ind w:left="2127"/>
        <w:jc w:val="both"/>
        <w:rPr>
          <w:rFonts w:ascii="Bookman Old Style" w:eastAsia="Calibri" w:hAnsi="Bookman Old Style" w:cs="Times New Roman"/>
          <w:b/>
          <w:lang w:val="en-GB"/>
        </w:rPr>
      </w:pPr>
      <w:r w:rsidRPr="009B2445">
        <w:rPr>
          <w:rFonts w:ascii="Bookman Old Style" w:eastAsia="Calibri" w:hAnsi="Bookman Old Style" w:cs="Times New Roman"/>
          <w:lang w:val="en-GB"/>
        </w:rPr>
        <w:t xml:space="preserve">  </w:t>
      </w:r>
      <w:r w:rsidRPr="009B2445">
        <w:rPr>
          <w:rFonts w:ascii="Bookman Old Style" w:eastAsia="Calibri" w:hAnsi="Bookman Old Style" w:cs="Times New Roman"/>
          <w:lang w:val="en-GB"/>
        </w:rPr>
        <w:tab/>
      </w:r>
      <w:r w:rsidRPr="009B2445">
        <w:rPr>
          <w:rFonts w:ascii="Bookman Old Style" w:eastAsia="Calibri" w:hAnsi="Bookman Old Style" w:cs="Times New Roman"/>
          <w:b/>
          <w:lang w:val="en-GB"/>
        </w:rPr>
        <w:t>(G) SPAR PLATFORM</w:t>
      </w:r>
    </w:p>
    <w:p w14:paraId="4447DB8D" w14:textId="77777777" w:rsidR="009B2445" w:rsidRPr="009B2445" w:rsidRDefault="009B2445" w:rsidP="009B2445">
      <w:pPr>
        <w:tabs>
          <w:tab w:val="left" w:pos="2495"/>
        </w:tabs>
        <w:spacing w:after="200" w:line="276" w:lineRule="auto"/>
        <w:rPr>
          <w:rFonts w:ascii="Bookman Old Style" w:eastAsia="Calibri" w:hAnsi="Bookman Old Style" w:cs="Times New Roman"/>
          <w:lang w:val="en-GB"/>
        </w:rPr>
      </w:pPr>
    </w:p>
    <w:p w14:paraId="13BE959B" w14:textId="77777777" w:rsidR="009B2445" w:rsidRPr="009B2445" w:rsidRDefault="009B2445" w:rsidP="009B2445">
      <w:pPr>
        <w:tabs>
          <w:tab w:val="left" w:pos="2495"/>
        </w:tabs>
        <w:spacing w:after="200" w:line="276" w:lineRule="auto"/>
        <w:rPr>
          <w:rFonts w:ascii="Bookman Old Style" w:eastAsia="Calibri" w:hAnsi="Bookman Old Style" w:cs="Times New Roman"/>
          <w:b/>
          <w:u w:val="single"/>
          <w:lang w:val="en-GB"/>
        </w:rPr>
      </w:pPr>
      <w:r w:rsidRPr="009B2445">
        <w:rPr>
          <w:rFonts w:ascii="Bookman Old Style" w:eastAsia="Calibri" w:hAnsi="Bookman Old Style" w:cs="Times New Roman"/>
          <w:b/>
          <w:u w:val="single"/>
          <w:lang w:val="en-GB"/>
        </w:rPr>
        <w:t>Compliant Towers</w:t>
      </w:r>
    </w:p>
    <w:p w14:paraId="117E0592" w14:textId="77777777" w:rsidR="009B2445" w:rsidRPr="009B2445" w:rsidRDefault="009B2445" w:rsidP="009B2445">
      <w:pPr>
        <w:tabs>
          <w:tab w:val="left" w:pos="2495"/>
        </w:tabs>
        <w:spacing w:after="200" w:line="276" w:lineRule="auto"/>
        <w:jc w:val="both"/>
        <w:rPr>
          <w:rFonts w:ascii="Bookman Old Style" w:eastAsia="Calibri" w:hAnsi="Bookman Old Style" w:cs="Times New Roman"/>
          <w:color w:val="FF0000"/>
          <w:lang w:val="en-GB"/>
        </w:rPr>
      </w:pPr>
      <w:r w:rsidRPr="009B2445">
        <w:rPr>
          <w:rFonts w:ascii="Bookman Old Style" w:eastAsia="Calibri" w:hAnsi="Bookman Old Style" w:cs="Times New Roman"/>
          <w:lang w:val="en-GB"/>
        </w:rPr>
        <w:t xml:space="preserve">These platforms consist of narrow, flexible towers and a piled foundation supporting a conventional deck for drilling and production operations. Compliant towers are designed to sustain significant lateral deflections and forces, and are typically used in water depths </w:t>
      </w:r>
      <w:r w:rsidRPr="009B2445">
        <w:rPr>
          <w:rFonts w:ascii="Bookman Old Style" w:eastAsia="Calibri" w:hAnsi="Bookman Old Style" w:cs="Times New Roman"/>
          <w:color w:val="FF0000"/>
          <w:lang w:val="en-GB"/>
        </w:rPr>
        <w:t>ranging from 1,500 and 3,000 feet (450 and 900 m).</w:t>
      </w:r>
    </w:p>
    <w:p w14:paraId="2AA8769A" w14:textId="77777777" w:rsidR="009B2445" w:rsidRPr="009B2445" w:rsidRDefault="009B2445" w:rsidP="009B2445">
      <w:pPr>
        <w:tabs>
          <w:tab w:val="left" w:pos="2495"/>
        </w:tabs>
        <w:spacing w:after="200" w:line="276" w:lineRule="auto"/>
        <w:ind w:left="2410"/>
        <w:jc w:val="both"/>
        <w:rPr>
          <w:rFonts w:ascii="Bookman Old Style" w:eastAsia="Calibri" w:hAnsi="Bookman Old Style" w:cs="Times New Roman"/>
          <w:color w:val="FF0000"/>
          <w:lang w:val="en-GB"/>
        </w:rPr>
      </w:pPr>
      <w:r w:rsidRPr="009B2445">
        <w:rPr>
          <w:rFonts w:ascii="Bookman Old Style" w:eastAsia="Calibri" w:hAnsi="Bookman Old Style" w:cs="Times New Roman"/>
          <w:noProof/>
          <w:color w:val="FF0000"/>
          <w:lang w:val="en-GB" w:eastAsia="en-GB"/>
        </w:rPr>
        <w:drawing>
          <wp:inline distT="0" distB="0" distL="0" distR="0" wp14:anchorId="42D06EDC" wp14:editId="5139BA7F">
            <wp:extent cx="2126512" cy="194575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6615" cy="1945852"/>
                    </a:xfrm>
                    <a:prstGeom prst="rect">
                      <a:avLst/>
                    </a:prstGeom>
                    <a:noFill/>
                    <a:ln>
                      <a:noFill/>
                    </a:ln>
                  </pic:spPr>
                </pic:pic>
              </a:graphicData>
            </a:graphic>
          </wp:inline>
        </w:drawing>
      </w:r>
    </w:p>
    <w:p w14:paraId="1BDAAD24" w14:textId="77777777" w:rsidR="009B2445" w:rsidRPr="009B2445" w:rsidRDefault="009B2445" w:rsidP="009B2445">
      <w:pPr>
        <w:tabs>
          <w:tab w:val="left" w:pos="2495"/>
        </w:tabs>
        <w:spacing w:after="200" w:line="276" w:lineRule="auto"/>
        <w:rPr>
          <w:rFonts w:ascii="Bookman Old Style" w:eastAsia="Calibri" w:hAnsi="Bookman Old Style" w:cs="Times New Roman"/>
          <w:b/>
          <w:lang w:val="en-GB"/>
        </w:rPr>
      </w:pPr>
      <w:r w:rsidRPr="009B2445">
        <w:rPr>
          <w:rFonts w:ascii="Bookman Old Style" w:eastAsia="Calibri" w:hAnsi="Bookman Old Style" w:cs="Times New Roman"/>
          <w:b/>
          <w:lang w:val="en-GB"/>
        </w:rPr>
        <w:t xml:space="preserve">                                 (H) Compliant Tower</w:t>
      </w:r>
    </w:p>
    <w:p w14:paraId="1746F739" w14:textId="77777777" w:rsidR="009B2445" w:rsidRDefault="009B2445" w:rsidP="00234E2C">
      <w:pPr>
        <w:spacing w:after="200" w:line="276" w:lineRule="auto"/>
        <w:jc w:val="both"/>
        <w:rPr>
          <w:rFonts w:ascii="Bookman Old Style" w:eastAsia="Calibri" w:hAnsi="Bookman Old Style" w:cs="Times New Roman"/>
          <w:lang w:val="en-GB"/>
        </w:rPr>
      </w:pPr>
    </w:p>
    <w:p w14:paraId="64692EBC"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lastRenderedPageBreak/>
        <w:t>Personnel on Drilling Rigs</w:t>
      </w:r>
    </w:p>
    <w:p w14:paraId="60F22AAB"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Most drilling crews consist of a tool pusher, a driller, a derrickman, a mud logger and two or three rotary helpers (also called floormen or roughnecks). Along with this basic crew configuration the operator sends usually a representative, called company man to the rig. For offshore operations the crews usually consist of many more employees such as DP operator, offshore installation engineer etc.</w:t>
      </w:r>
    </w:p>
    <w:p w14:paraId="6CD62C0F"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Tool Pusher</w:t>
      </w:r>
    </w:p>
    <w:p w14:paraId="1A01A39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tool pusher supervises all drilling operations and is the leading man of the drilling contractor on location. Along with this supervision duties, he has to co-ordinate company and contractor affairs.</w:t>
      </w:r>
    </w:p>
    <w:p w14:paraId="780ED39C"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Company Man/Representative</w:t>
      </w:r>
    </w:p>
    <w:p w14:paraId="7F46B72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company man is in direct charge of all the company’s activities on the rig site. He is responsible for the drilling strategy as well as the supplies and services in need. His decisions directly effect the progress of the well.</w:t>
      </w:r>
    </w:p>
    <w:p w14:paraId="049CBE9F"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Driller</w:t>
      </w:r>
    </w:p>
    <w:p w14:paraId="4C71ACC9" w14:textId="6C6BB1B6"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driller operates the drilling machinery on the rig floor and is the overall supervisor of all floormen. He is directly responsible to the tool pusher and is the person who is most closely involved in the drilling process. He manipulates from his position at the control console on the rig floor brakes, switches, levers and other related controls that influence the drilling parameters. In case of a kick he is the first person to take action by moving the bit off bottom and close the</w:t>
      </w:r>
      <w:r>
        <w:rPr>
          <w:rFonts w:ascii="Bookman Old Style" w:eastAsia="Calibri" w:hAnsi="Bookman Old Style" w:cs="Times New Roman"/>
          <w:lang w:val="en-GB"/>
        </w:rPr>
        <w:t xml:space="preserve"> </w:t>
      </w:r>
      <w:r w:rsidRPr="005850A5">
        <w:rPr>
          <w:rFonts w:ascii="Bookman Old Style" w:eastAsia="Calibri" w:hAnsi="Bookman Old Style" w:cs="Times New Roman"/>
          <w:lang w:val="en-GB"/>
        </w:rPr>
        <w:t>BOP.</w:t>
      </w:r>
    </w:p>
    <w:p w14:paraId="2237522E"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Derrick Man</w:t>
      </w:r>
    </w:p>
    <w:p w14:paraId="3F586A6E"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derrickman works on the so-called monkeyboard, a small platform up in the derrick, usually about 90 [ft] above the rotary table. When a connection is made or during tripping operations, he is handling and guiding the upper end of the pipe. During drilling operations, the derrickman is responsible for maintaining and repairing the pumps and other equipment as well as keeping tabs on the drilling fluid.</w:t>
      </w:r>
    </w:p>
    <w:p w14:paraId="3DF7CEE2"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Floor Men</w:t>
      </w:r>
    </w:p>
    <w:p w14:paraId="66C8948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During tripping, the rotary helpers are responsible for handling the lower end of the drill pipe as well as operating tongs and wrenches to make or </w:t>
      </w:r>
      <w:r w:rsidRPr="005850A5">
        <w:rPr>
          <w:rFonts w:ascii="Bookman Old Style" w:eastAsia="Calibri" w:hAnsi="Bookman Old Style" w:cs="Times New Roman"/>
          <w:lang w:val="en-GB"/>
        </w:rPr>
        <w:lastRenderedPageBreak/>
        <w:t>break a connection. During other times, they also maintain equipment, keep it clean, do painting and in general help where ever help is needed.</w:t>
      </w:r>
    </w:p>
    <w:p w14:paraId="1E1A527A"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Mud Engineer, Mud Logger</w:t>
      </w:r>
    </w:p>
    <w:p w14:paraId="72DADB26"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service company who provides the mud almost always sends a mud engineer and a mud logger to the rig site. They are constantly responsible for logging what is happening in the hole as well as maintaining the propper mud conditions.</w:t>
      </w:r>
    </w:p>
    <w:p w14:paraId="5B3958F5"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DP Operator</w:t>
      </w:r>
    </w:p>
    <w:p w14:paraId="795B0C4C"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Drilling Section of Rigs</w:t>
      </w:r>
    </w:p>
    <w:p w14:paraId="34F3AF67"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noProof/>
          <w:lang w:val="en-GB" w:eastAsia="en-GB"/>
        </w:rPr>
        <w:drawing>
          <wp:inline distT="0" distB="0" distL="0" distR="0" wp14:anchorId="44309E98" wp14:editId="1840F694">
            <wp:extent cx="5724525" cy="4000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05381"/>
                    </a:xfrm>
                    <a:prstGeom prst="rect">
                      <a:avLst/>
                    </a:prstGeom>
                    <a:noFill/>
                    <a:ln>
                      <a:noFill/>
                    </a:ln>
                  </pic:spPr>
                </pic:pic>
              </a:graphicData>
            </a:graphic>
          </wp:inline>
        </w:drawing>
      </w:r>
    </w:p>
    <w:p w14:paraId="039CDC9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                                       Rotary Drilling Rig</w:t>
      </w:r>
    </w:p>
    <w:p w14:paraId="33C62122"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noProof/>
          <w:lang w:val="en-GB" w:eastAsia="en-GB"/>
        </w:rPr>
        <w:lastRenderedPageBreak/>
        <w:drawing>
          <wp:inline distT="0" distB="0" distL="0" distR="0" wp14:anchorId="0F40440A" wp14:editId="2F7EF6EB">
            <wp:extent cx="5729732" cy="5010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011704"/>
                    </a:xfrm>
                    <a:prstGeom prst="rect">
                      <a:avLst/>
                    </a:prstGeom>
                    <a:noFill/>
                    <a:ln>
                      <a:noFill/>
                    </a:ln>
                  </pic:spPr>
                </pic:pic>
              </a:graphicData>
            </a:graphic>
          </wp:inline>
        </w:drawing>
      </w:r>
    </w:p>
    <w:p w14:paraId="23E859B4" w14:textId="77777777" w:rsid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                                        Rotary Drilling Process</w:t>
      </w:r>
    </w:p>
    <w:p w14:paraId="70CDDF39" w14:textId="77777777" w:rsidR="00D70BDB" w:rsidRDefault="00D70BDB" w:rsidP="005850A5">
      <w:pPr>
        <w:spacing w:after="200" w:line="276" w:lineRule="auto"/>
        <w:jc w:val="both"/>
        <w:rPr>
          <w:rFonts w:ascii="Bookman Old Style" w:eastAsia="Calibri" w:hAnsi="Bookman Old Style" w:cs="Times New Roman"/>
          <w:lang w:val="en-GB"/>
        </w:rPr>
      </w:pPr>
    </w:p>
    <w:p w14:paraId="24F978C8" w14:textId="77777777" w:rsidR="00D70BDB" w:rsidRPr="005850A5" w:rsidRDefault="00D70BDB" w:rsidP="005850A5">
      <w:pPr>
        <w:spacing w:after="200" w:line="276" w:lineRule="auto"/>
        <w:jc w:val="both"/>
        <w:rPr>
          <w:rFonts w:ascii="Bookman Old Style" w:eastAsia="Calibri" w:hAnsi="Bookman Old Style" w:cs="Times New Roman"/>
          <w:lang w:val="en-GB"/>
        </w:rPr>
      </w:pPr>
    </w:p>
    <w:p w14:paraId="563EF2DE" w14:textId="77777777" w:rsidR="00D70BDB" w:rsidRPr="00D70BDB" w:rsidRDefault="00D70BDB" w:rsidP="00D70BDB">
      <w:pPr>
        <w:spacing w:after="200" w:line="276" w:lineRule="auto"/>
        <w:rPr>
          <w:rFonts w:ascii="Times New Roman" w:eastAsia="Calibri" w:hAnsi="Times New Roman" w:cs="Times New Roman"/>
          <w:b/>
          <w:u w:val="single"/>
          <w:lang w:val="en-GB"/>
        </w:rPr>
      </w:pPr>
    </w:p>
    <w:p w14:paraId="47F81FDD" w14:textId="77777777" w:rsidR="00D70BDB" w:rsidRPr="00D70BDB" w:rsidRDefault="00D70BDB" w:rsidP="00D70BDB">
      <w:pPr>
        <w:rPr>
          <w:rFonts w:ascii="Times New Roman" w:eastAsia="Calibri" w:hAnsi="Times New Roman" w:cs="Times New Roman"/>
          <w:lang w:val="en-GB"/>
        </w:rPr>
      </w:pPr>
      <w:r w:rsidRPr="00D70BDB">
        <w:rPr>
          <w:rFonts w:ascii="Times New Roman" w:eastAsia="Calibri" w:hAnsi="Times New Roman" w:cs="Times New Roman"/>
          <w:noProof/>
          <w:lang w:val="en-GB" w:eastAsia="en-GB"/>
        </w:rPr>
        <w:lastRenderedPageBreak/>
        <w:drawing>
          <wp:inline distT="0" distB="0" distL="0" distR="0" wp14:anchorId="5183B6E2" wp14:editId="6C87EF74">
            <wp:extent cx="5255288" cy="4491613"/>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5967" cy="4492194"/>
                    </a:xfrm>
                    <a:prstGeom prst="rect">
                      <a:avLst/>
                    </a:prstGeom>
                    <a:noFill/>
                    <a:ln>
                      <a:noFill/>
                    </a:ln>
                  </pic:spPr>
                </pic:pic>
              </a:graphicData>
            </a:graphic>
          </wp:inline>
        </w:drawing>
      </w:r>
    </w:p>
    <w:p w14:paraId="14EB4CBC" w14:textId="77777777" w:rsidR="00D70BDB" w:rsidRPr="00D70BDB" w:rsidRDefault="00D70BDB" w:rsidP="00D70BDB">
      <w:pPr>
        <w:rPr>
          <w:rFonts w:ascii="Times New Roman" w:eastAsia="Calibri" w:hAnsi="Times New Roman" w:cs="Times New Roman"/>
          <w:lang w:val="en-GB"/>
        </w:rPr>
      </w:pPr>
    </w:p>
    <w:p w14:paraId="21EB8DE8"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19" w:tooltip="Mud tank" w:history="1">
        <w:r w:rsidR="00D70BDB" w:rsidRPr="00D70BDB">
          <w:rPr>
            <w:rFonts w:ascii="Times New Roman" w:eastAsia="Times New Roman" w:hAnsi="Times New Roman" w:cs="Times New Roman"/>
            <w:lang w:val="en-GB" w:eastAsia="en-GB"/>
          </w:rPr>
          <w:t>Mud tank</w:t>
        </w:r>
      </w:hyperlink>
    </w:p>
    <w:p w14:paraId="64AFCD4E"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0" w:tooltip="Shale shakers" w:history="1">
        <w:r w:rsidR="00D70BDB" w:rsidRPr="00D70BDB">
          <w:rPr>
            <w:rFonts w:ascii="Times New Roman" w:eastAsia="Times New Roman" w:hAnsi="Times New Roman" w:cs="Times New Roman"/>
            <w:lang w:val="en-GB" w:eastAsia="en-GB"/>
          </w:rPr>
          <w:t>Shale shakers</w:t>
        </w:r>
      </w:hyperlink>
    </w:p>
    <w:p w14:paraId="476402E0"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1" w:tooltip="Suction line" w:history="1">
        <w:r w:rsidR="00D70BDB" w:rsidRPr="00D70BDB">
          <w:rPr>
            <w:rFonts w:ascii="Times New Roman" w:eastAsia="Times New Roman" w:hAnsi="Times New Roman" w:cs="Times New Roman"/>
            <w:lang w:val="en-GB" w:eastAsia="en-GB"/>
          </w:rPr>
          <w:t>Suction line</w:t>
        </w:r>
      </w:hyperlink>
      <w:r w:rsidR="00D70BDB" w:rsidRPr="00D70BDB">
        <w:rPr>
          <w:rFonts w:ascii="Times New Roman" w:eastAsia="Times New Roman" w:hAnsi="Times New Roman" w:cs="Times New Roman"/>
          <w:lang w:val="en-GB" w:eastAsia="en-GB"/>
        </w:rPr>
        <w:t> (mud pump)</w:t>
      </w:r>
    </w:p>
    <w:p w14:paraId="62CF2789"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2" w:tooltip="Mud pump" w:history="1">
        <w:r w:rsidR="00D70BDB" w:rsidRPr="00D70BDB">
          <w:rPr>
            <w:rFonts w:ascii="Times New Roman" w:eastAsia="Times New Roman" w:hAnsi="Times New Roman" w:cs="Times New Roman"/>
            <w:lang w:val="en-GB" w:eastAsia="en-GB"/>
          </w:rPr>
          <w:t>Mud pump</w:t>
        </w:r>
      </w:hyperlink>
    </w:p>
    <w:p w14:paraId="402C9CA5"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3" w:tooltip="Electric motor" w:history="1">
        <w:r w:rsidR="00D70BDB" w:rsidRPr="00D70BDB">
          <w:rPr>
            <w:rFonts w:ascii="Times New Roman" w:eastAsia="Times New Roman" w:hAnsi="Times New Roman" w:cs="Times New Roman"/>
            <w:lang w:val="en-GB" w:eastAsia="en-GB"/>
          </w:rPr>
          <w:t>Motor</w:t>
        </w:r>
      </w:hyperlink>
      <w:r w:rsidR="00D70BDB" w:rsidRPr="00D70BDB">
        <w:rPr>
          <w:rFonts w:ascii="Times New Roman" w:eastAsia="Times New Roman" w:hAnsi="Times New Roman" w:cs="Times New Roman"/>
          <w:lang w:val="en-GB" w:eastAsia="en-GB"/>
        </w:rPr>
        <w:t> or </w:t>
      </w:r>
      <w:hyperlink r:id="rId24" w:tooltip="Electric power" w:history="1">
        <w:r w:rsidR="00D70BDB" w:rsidRPr="00D70BDB">
          <w:rPr>
            <w:rFonts w:ascii="Times New Roman" w:eastAsia="Times New Roman" w:hAnsi="Times New Roman" w:cs="Times New Roman"/>
            <w:lang w:val="en-GB" w:eastAsia="en-GB"/>
          </w:rPr>
          <w:t>power source</w:t>
        </w:r>
      </w:hyperlink>
    </w:p>
    <w:p w14:paraId="0A8232AC"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5" w:tooltip="Hose" w:history="1">
        <w:r w:rsidR="00D70BDB" w:rsidRPr="00D70BDB">
          <w:rPr>
            <w:rFonts w:ascii="Times New Roman" w:eastAsia="Times New Roman" w:hAnsi="Times New Roman" w:cs="Times New Roman"/>
            <w:lang w:val="en-GB" w:eastAsia="en-GB"/>
          </w:rPr>
          <w:t>hose</w:t>
        </w:r>
      </w:hyperlink>
    </w:p>
    <w:p w14:paraId="3FDEA3F6"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6" w:tooltip="Draw-works" w:history="1">
        <w:r w:rsidR="00D70BDB" w:rsidRPr="00D70BDB">
          <w:rPr>
            <w:rFonts w:ascii="Times New Roman" w:eastAsia="Times New Roman" w:hAnsi="Times New Roman" w:cs="Times New Roman"/>
            <w:lang w:val="en-GB" w:eastAsia="en-GB"/>
          </w:rPr>
          <w:t>Draw-works</w:t>
        </w:r>
      </w:hyperlink>
    </w:p>
    <w:p w14:paraId="5B44E60A"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7" w:tooltip="Rig standpipe" w:history="1">
        <w:r w:rsidR="00D70BDB" w:rsidRPr="00D70BDB">
          <w:rPr>
            <w:rFonts w:ascii="Times New Roman" w:eastAsia="Times New Roman" w:hAnsi="Times New Roman" w:cs="Times New Roman"/>
            <w:lang w:val="en-GB" w:eastAsia="en-GB"/>
          </w:rPr>
          <w:t>Standpipe</w:t>
        </w:r>
      </w:hyperlink>
    </w:p>
    <w:p w14:paraId="7D39E705"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8" w:tooltip="Kelly hose" w:history="1">
        <w:r w:rsidR="00D70BDB" w:rsidRPr="00D70BDB">
          <w:rPr>
            <w:rFonts w:ascii="Times New Roman" w:eastAsia="Times New Roman" w:hAnsi="Times New Roman" w:cs="Times New Roman"/>
            <w:lang w:val="en-GB" w:eastAsia="en-GB"/>
          </w:rPr>
          <w:t>Kelly hose</w:t>
        </w:r>
      </w:hyperlink>
    </w:p>
    <w:p w14:paraId="31609F68"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29" w:tooltip="Goose-neck (drilling rig) (page does not exist)" w:history="1">
        <w:r w:rsidR="00D70BDB" w:rsidRPr="00D70BDB">
          <w:rPr>
            <w:rFonts w:ascii="Times New Roman" w:eastAsia="Times New Roman" w:hAnsi="Times New Roman" w:cs="Times New Roman"/>
            <w:lang w:val="en-GB" w:eastAsia="en-GB"/>
          </w:rPr>
          <w:t>Goose-neck</w:t>
        </w:r>
      </w:hyperlink>
    </w:p>
    <w:p w14:paraId="62D02488"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0" w:tooltip="Traveling block" w:history="1">
        <w:r w:rsidR="00D70BDB" w:rsidRPr="00D70BDB">
          <w:rPr>
            <w:rFonts w:ascii="Times New Roman" w:eastAsia="Times New Roman" w:hAnsi="Times New Roman" w:cs="Times New Roman"/>
            <w:lang w:val="en-GB" w:eastAsia="en-GB"/>
          </w:rPr>
          <w:t>Traveling block</w:t>
        </w:r>
      </w:hyperlink>
    </w:p>
    <w:p w14:paraId="661667BF"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1" w:tooltip="Drill line" w:history="1">
        <w:r w:rsidR="00D70BDB" w:rsidRPr="00D70BDB">
          <w:rPr>
            <w:rFonts w:ascii="Times New Roman" w:eastAsia="Times New Roman" w:hAnsi="Times New Roman" w:cs="Times New Roman"/>
            <w:lang w:val="en-GB" w:eastAsia="en-GB"/>
          </w:rPr>
          <w:t>Drill line</w:t>
        </w:r>
      </w:hyperlink>
    </w:p>
    <w:p w14:paraId="0496EB46"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2" w:tooltip="Crown block" w:history="1">
        <w:r w:rsidR="00D70BDB" w:rsidRPr="00D70BDB">
          <w:rPr>
            <w:rFonts w:ascii="Times New Roman" w:eastAsia="Times New Roman" w:hAnsi="Times New Roman" w:cs="Times New Roman"/>
            <w:lang w:val="en-GB" w:eastAsia="en-GB"/>
          </w:rPr>
          <w:t>Crown block</w:t>
        </w:r>
      </w:hyperlink>
    </w:p>
    <w:p w14:paraId="2CCC8A96"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3" w:tooltip="Derrick" w:history="1">
        <w:r w:rsidR="00D70BDB" w:rsidRPr="00D70BDB">
          <w:rPr>
            <w:rFonts w:ascii="Times New Roman" w:eastAsia="Times New Roman" w:hAnsi="Times New Roman" w:cs="Times New Roman"/>
            <w:lang w:val="en-GB" w:eastAsia="en-GB"/>
          </w:rPr>
          <w:t>Derrick</w:t>
        </w:r>
      </w:hyperlink>
    </w:p>
    <w:p w14:paraId="3DED7223"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4" w:tooltip="Racking Board (page does not exist)" w:history="1">
        <w:r w:rsidR="00D70BDB" w:rsidRPr="00D70BDB">
          <w:rPr>
            <w:rFonts w:ascii="Times New Roman" w:eastAsia="Times New Roman" w:hAnsi="Times New Roman" w:cs="Times New Roman"/>
            <w:lang w:val="en-GB" w:eastAsia="en-GB"/>
          </w:rPr>
          <w:t>Racking Board</w:t>
        </w:r>
      </w:hyperlink>
      <w:r w:rsidR="00D70BDB" w:rsidRPr="00D70BDB">
        <w:rPr>
          <w:rFonts w:ascii="Times New Roman" w:eastAsia="Times New Roman" w:hAnsi="Times New Roman" w:cs="Times New Roman"/>
          <w:lang w:val="en-GB" w:eastAsia="en-GB"/>
        </w:rPr>
        <w:t> (Sometimes referred to as the Monkey Board)</w:t>
      </w:r>
    </w:p>
    <w:p w14:paraId="594073CB"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5" w:tooltip="Stand (drill pipe)" w:history="1">
        <w:r w:rsidR="00D70BDB" w:rsidRPr="00D70BDB">
          <w:rPr>
            <w:rFonts w:ascii="Times New Roman" w:eastAsia="Times New Roman" w:hAnsi="Times New Roman" w:cs="Times New Roman"/>
            <w:lang w:val="en-GB" w:eastAsia="en-GB"/>
          </w:rPr>
          <w:t>Stand</w:t>
        </w:r>
      </w:hyperlink>
      <w:r w:rsidR="00D70BDB" w:rsidRPr="00D70BDB">
        <w:rPr>
          <w:rFonts w:ascii="Times New Roman" w:eastAsia="Times New Roman" w:hAnsi="Times New Roman" w:cs="Times New Roman"/>
          <w:lang w:val="en-GB" w:eastAsia="en-GB"/>
        </w:rPr>
        <w:t> (of drill pipe)</w:t>
      </w:r>
    </w:p>
    <w:p w14:paraId="18A70CBD"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6" w:tooltip="Setback (drill floor) (page does not exist)" w:history="1">
        <w:r w:rsidR="00D70BDB" w:rsidRPr="00D70BDB">
          <w:rPr>
            <w:rFonts w:ascii="Times New Roman" w:eastAsia="Times New Roman" w:hAnsi="Times New Roman" w:cs="Times New Roman"/>
            <w:lang w:val="en-GB" w:eastAsia="en-GB"/>
          </w:rPr>
          <w:t>Setback</w:t>
        </w:r>
      </w:hyperlink>
      <w:r w:rsidR="00D70BDB" w:rsidRPr="00D70BDB">
        <w:rPr>
          <w:rFonts w:ascii="Times New Roman" w:eastAsia="Times New Roman" w:hAnsi="Times New Roman" w:cs="Times New Roman"/>
          <w:lang w:val="en-GB" w:eastAsia="en-GB"/>
        </w:rPr>
        <w:t> (floor)</w:t>
      </w:r>
    </w:p>
    <w:p w14:paraId="5BA067E7"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7" w:tooltip="Swivel (drill rig)" w:history="1">
        <w:r w:rsidR="00D70BDB" w:rsidRPr="00D70BDB">
          <w:rPr>
            <w:rFonts w:ascii="Times New Roman" w:eastAsia="Times New Roman" w:hAnsi="Times New Roman" w:cs="Times New Roman"/>
            <w:lang w:val="en-GB" w:eastAsia="en-GB"/>
          </w:rPr>
          <w:t>Swivel</w:t>
        </w:r>
      </w:hyperlink>
      <w:r w:rsidR="00D70BDB" w:rsidRPr="00D70BDB">
        <w:rPr>
          <w:rFonts w:ascii="Times New Roman" w:eastAsia="Times New Roman" w:hAnsi="Times New Roman" w:cs="Times New Roman"/>
          <w:lang w:val="en-GB" w:eastAsia="en-GB"/>
        </w:rPr>
        <w:t> (On newer rigs this may be replaced by a </w:t>
      </w:r>
      <w:hyperlink r:id="rId38" w:tooltip="Top drive" w:history="1">
        <w:r w:rsidR="00D70BDB" w:rsidRPr="00D70BDB">
          <w:rPr>
            <w:rFonts w:ascii="Times New Roman" w:eastAsia="Times New Roman" w:hAnsi="Times New Roman" w:cs="Times New Roman"/>
            <w:lang w:val="en-GB" w:eastAsia="en-GB"/>
          </w:rPr>
          <w:t>top drive</w:t>
        </w:r>
      </w:hyperlink>
      <w:r w:rsidR="00D70BDB" w:rsidRPr="00D70BDB">
        <w:rPr>
          <w:rFonts w:ascii="Times New Roman" w:eastAsia="Times New Roman" w:hAnsi="Times New Roman" w:cs="Times New Roman"/>
          <w:lang w:val="en-GB" w:eastAsia="en-GB"/>
        </w:rPr>
        <w:t>)</w:t>
      </w:r>
    </w:p>
    <w:p w14:paraId="33BF006E"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39" w:tooltip="Kelly drive" w:history="1">
        <w:r w:rsidR="00D70BDB" w:rsidRPr="00D70BDB">
          <w:rPr>
            <w:rFonts w:ascii="Times New Roman" w:eastAsia="Times New Roman" w:hAnsi="Times New Roman" w:cs="Times New Roman"/>
            <w:lang w:val="en-GB" w:eastAsia="en-GB"/>
          </w:rPr>
          <w:t>Kelly drive</w:t>
        </w:r>
      </w:hyperlink>
    </w:p>
    <w:p w14:paraId="41804AF0"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0" w:tooltip="Rotary table (drilling rig)" w:history="1">
        <w:r w:rsidR="00D70BDB" w:rsidRPr="00D70BDB">
          <w:rPr>
            <w:rFonts w:ascii="Times New Roman" w:eastAsia="Times New Roman" w:hAnsi="Times New Roman" w:cs="Times New Roman"/>
            <w:lang w:val="en-GB" w:eastAsia="en-GB"/>
          </w:rPr>
          <w:t>Rotary table</w:t>
        </w:r>
      </w:hyperlink>
    </w:p>
    <w:p w14:paraId="71C79DE5"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1" w:tooltip="Drill floor" w:history="1">
        <w:r w:rsidR="00D70BDB" w:rsidRPr="00D70BDB">
          <w:rPr>
            <w:rFonts w:ascii="Times New Roman" w:eastAsia="Times New Roman" w:hAnsi="Times New Roman" w:cs="Times New Roman"/>
            <w:lang w:val="en-GB" w:eastAsia="en-GB"/>
          </w:rPr>
          <w:t>Drill floor</w:t>
        </w:r>
      </w:hyperlink>
    </w:p>
    <w:p w14:paraId="120149B0"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2" w:tooltip="Bell nipple" w:history="1">
        <w:r w:rsidR="00D70BDB" w:rsidRPr="00D70BDB">
          <w:rPr>
            <w:rFonts w:ascii="Times New Roman" w:eastAsia="Times New Roman" w:hAnsi="Times New Roman" w:cs="Times New Roman"/>
            <w:lang w:val="en-GB" w:eastAsia="en-GB"/>
          </w:rPr>
          <w:t>Bell nipple</w:t>
        </w:r>
      </w:hyperlink>
    </w:p>
    <w:p w14:paraId="5674A334"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3" w:tooltip="Blowout preventer" w:history="1">
        <w:r w:rsidR="00D70BDB" w:rsidRPr="00D70BDB">
          <w:rPr>
            <w:rFonts w:ascii="Times New Roman" w:eastAsia="Times New Roman" w:hAnsi="Times New Roman" w:cs="Times New Roman"/>
            <w:lang w:val="en-GB" w:eastAsia="en-GB"/>
          </w:rPr>
          <w:t>Blowout preventer</w:t>
        </w:r>
      </w:hyperlink>
      <w:r w:rsidR="00D70BDB" w:rsidRPr="00D70BDB">
        <w:rPr>
          <w:rFonts w:ascii="Times New Roman" w:eastAsia="Times New Roman" w:hAnsi="Times New Roman" w:cs="Times New Roman"/>
          <w:lang w:val="en-GB" w:eastAsia="en-GB"/>
        </w:rPr>
        <w:t> (BOP) Annular type</w:t>
      </w:r>
    </w:p>
    <w:p w14:paraId="53A5D98E"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4" w:tooltip="Blowout preventer" w:history="1">
        <w:r w:rsidR="00D70BDB" w:rsidRPr="00D70BDB">
          <w:rPr>
            <w:rFonts w:ascii="Times New Roman" w:eastAsia="Times New Roman" w:hAnsi="Times New Roman" w:cs="Times New Roman"/>
            <w:lang w:val="en-GB" w:eastAsia="en-GB"/>
          </w:rPr>
          <w:t>Blowout preventer</w:t>
        </w:r>
      </w:hyperlink>
      <w:r w:rsidR="00D70BDB" w:rsidRPr="00D70BDB">
        <w:rPr>
          <w:rFonts w:ascii="Times New Roman" w:eastAsia="Times New Roman" w:hAnsi="Times New Roman" w:cs="Times New Roman"/>
          <w:lang w:val="en-GB" w:eastAsia="en-GB"/>
        </w:rPr>
        <w:t> (BOP) Pipe ram &amp; blind ram</w:t>
      </w:r>
    </w:p>
    <w:p w14:paraId="1C980A5C"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5" w:tooltip="Drill string" w:history="1">
        <w:r w:rsidR="00D70BDB" w:rsidRPr="00D70BDB">
          <w:rPr>
            <w:rFonts w:ascii="Times New Roman" w:eastAsia="Times New Roman" w:hAnsi="Times New Roman" w:cs="Times New Roman"/>
            <w:lang w:val="en-GB" w:eastAsia="en-GB"/>
          </w:rPr>
          <w:t>Drill string</w:t>
        </w:r>
      </w:hyperlink>
    </w:p>
    <w:p w14:paraId="0FD222DF"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6" w:tooltip="Drill bit (well)" w:history="1">
        <w:r w:rsidR="00D70BDB" w:rsidRPr="00D70BDB">
          <w:rPr>
            <w:rFonts w:ascii="Times New Roman" w:eastAsia="Times New Roman" w:hAnsi="Times New Roman" w:cs="Times New Roman"/>
            <w:lang w:val="en-GB" w:eastAsia="en-GB"/>
          </w:rPr>
          <w:t>Drill bit</w:t>
        </w:r>
      </w:hyperlink>
    </w:p>
    <w:p w14:paraId="0B908860"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7" w:tooltip="Casing head" w:history="1">
        <w:r w:rsidR="00D70BDB" w:rsidRPr="00D70BDB">
          <w:rPr>
            <w:rFonts w:ascii="Times New Roman" w:eastAsia="Times New Roman" w:hAnsi="Times New Roman" w:cs="Times New Roman"/>
            <w:lang w:val="en-GB" w:eastAsia="en-GB"/>
          </w:rPr>
          <w:t>Casing head</w:t>
        </w:r>
      </w:hyperlink>
      <w:r w:rsidR="00D70BDB" w:rsidRPr="00D70BDB">
        <w:rPr>
          <w:rFonts w:ascii="Times New Roman" w:eastAsia="Times New Roman" w:hAnsi="Times New Roman" w:cs="Times New Roman"/>
          <w:lang w:val="en-GB" w:eastAsia="en-GB"/>
        </w:rPr>
        <w:t> or </w:t>
      </w:r>
      <w:hyperlink r:id="rId48" w:tooltip="Wellhead" w:history="1">
        <w:r w:rsidR="00D70BDB" w:rsidRPr="00D70BDB">
          <w:rPr>
            <w:rFonts w:ascii="Times New Roman" w:eastAsia="Times New Roman" w:hAnsi="Times New Roman" w:cs="Times New Roman"/>
            <w:lang w:val="en-GB" w:eastAsia="en-GB"/>
          </w:rPr>
          <w:t>Wellhead</w:t>
        </w:r>
      </w:hyperlink>
    </w:p>
    <w:p w14:paraId="42CC89AA" w14:textId="77777777" w:rsidR="00D70BDB" w:rsidRPr="00D70BDB" w:rsidRDefault="007C4C07" w:rsidP="00D70BDB">
      <w:pPr>
        <w:numPr>
          <w:ilvl w:val="0"/>
          <w:numId w:val="5"/>
        </w:numPr>
        <w:shd w:val="clear" w:color="auto" w:fill="FFFFFF"/>
        <w:spacing w:before="100" w:beforeAutospacing="1" w:after="24" w:line="276" w:lineRule="auto"/>
        <w:ind w:left="768"/>
        <w:rPr>
          <w:rFonts w:ascii="Times New Roman" w:eastAsia="Times New Roman" w:hAnsi="Times New Roman" w:cs="Times New Roman"/>
          <w:lang w:val="en-GB" w:eastAsia="en-GB"/>
        </w:rPr>
      </w:pPr>
      <w:hyperlink r:id="rId49" w:tooltip="Flow line" w:history="1">
        <w:r w:rsidR="00D70BDB" w:rsidRPr="00D70BDB">
          <w:rPr>
            <w:rFonts w:ascii="Times New Roman" w:eastAsia="Times New Roman" w:hAnsi="Times New Roman" w:cs="Times New Roman"/>
            <w:lang w:val="en-GB" w:eastAsia="en-GB"/>
          </w:rPr>
          <w:t>Flow line</w:t>
        </w:r>
      </w:hyperlink>
    </w:p>
    <w:p w14:paraId="3BCA20D7" w14:textId="77777777" w:rsidR="00D70BDB" w:rsidRPr="00D70BDB" w:rsidRDefault="00D70BDB" w:rsidP="00D70BDB">
      <w:pPr>
        <w:rPr>
          <w:rFonts w:ascii="Times New Roman" w:eastAsia="Calibri" w:hAnsi="Times New Roman" w:cs="Times New Roman"/>
          <w:lang w:val="en-GB"/>
        </w:rPr>
      </w:pPr>
    </w:p>
    <w:p w14:paraId="545AA907"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 xml:space="preserve">Mud tank is often called mud pits and stores drilling fluid until it is required down the wellbore. </w:t>
      </w:r>
    </w:p>
    <w:p w14:paraId="351351FA"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 xml:space="preserve">Shale shaker separates drill cuttings from the drilling fluid before it is pumped back down the wellbore. </w:t>
      </w:r>
    </w:p>
    <w:p w14:paraId="413CB4E5"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 xml:space="preserve">Suction line is an intake line for the mud pump to draw drilling fluid from the mud tanks. </w:t>
      </w:r>
    </w:p>
    <w:p w14:paraId="50F47D32"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Mud pump is a reciprocal type of pump used to circulate drilling fluid through the system.</w:t>
      </w:r>
    </w:p>
    <w:p w14:paraId="4E73D65B"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Motor or power source is used to provide needed power for drilling operations.</w:t>
      </w:r>
    </w:p>
    <w:p w14:paraId="4CF3502D"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Vibrating hose is a flexible, high pressure hose (similar to the kelly hose) that connects the mud pump to the stand pipe. It is called the vibrating hose because it tends to vibrate and shake (sometimes violently) due to its close proximity to the mud pumps. </w:t>
      </w:r>
    </w:p>
    <w:p w14:paraId="2D57B680"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Draw-works is the mechanical section that contains the spool, whose main function is to reel in/out the drill line to raise/lower the traveling block. </w:t>
      </w:r>
    </w:p>
    <w:p w14:paraId="19011269"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Standpipe is a thick metal tubing, situated vertically along the derrick, that facilitates the flow of drilling fluid and has attached to it and supports one end of the kelly hose. </w:t>
      </w:r>
    </w:p>
    <w:p w14:paraId="592C0BAD"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Kelly hose is a flexible, high pressure hose that connects the standpipe to the kelly (or more specifically to the gooseneck on the swivel above the kelly) and allows free vertical movement of the kelly, while facilitating the flow of the drilling fluid through the system and down the drill string. </w:t>
      </w:r>
    </w:p>
    <w:p w14:paraId="09C8DB45"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Goose-neck is a thick metal elbow connected to the swivel and standpipe that supports the weight of and provides a downward angle for the kelly hose to hang from. </w:t>
      </w:r>
    </w:p>
    <w:p w14:paraId="79909D5C"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Traveling block is the moving end of the block and tackle. Together, they give a significant mechanical advantage for lifting. </w:t>
      </w:r>
    </w:p>
    <w:p w14:paraId="3BF1D493"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Drill line is thick, stranded metal cable threaded through the two blocks (traveling and crown) to raise and lower the drill string. </w:t>
      </w:r>
    </w:p>
    <w:p w14:paraId="4774D282"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lastRenderedPageBreak/>
        <w:t>Crown block is the stationary end of the block and tackle. It is the fixed set of pulleys (called sheaves) located at the top of the derrick or mast, over which the drilling line is threaded.</w:t>
      </w:r>
    </w:p>
    <w:p w14:paraId="67BCAD86"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Derrick is the support structure for the equipment used to lower and raise the drill string into and out of the wellbore. This consists of the sub-structure (structure below the drill floor level) and the mast. </w:t>
      </w:r>
    </w:p>
    <w:p w14:paraId="4C59E7E3"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Racking board (#15) is the catwalk along the side of the derrick (usually about 35 or 40 feet above the "floor"). The monkey board is where the derrick man works while "tripping" pipe. </w:t>
      </w:r>
    </w:p>
    <w:p w14:paraId="3021D31F"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Stand is a section of 2 or 3 joints of drill pipe connected and stood upright in the derrick. When they are pulled out of the hole, instead of laying down each joint of drill pipe, 2 or 3 joints are left connected and stood in the derrick to save time. Drill pipe is a joint of hollow tubing used to connect the surface equipment to the bottom hole assembly (BHA) and acts as a conduit for the drilling fluid. In the diagram, these are stands of drill pipe which are 2 or 3 joints of drill pipe connected and stood in the derrick vertically, usually to save time while tripping pipe. </w:t>
      </w:r>
    </w:p>
    <w:p w14:paraId="1CAD1612"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Setback is a part of the drill floor where the stands of drill pipe are stood upright. It is typically made of a metal frame structure with large wooden beams situated within it. The wood helps to protect the end of the drill pipe. </w:t>
      </w:r>
    </w:p>
    <w:p w14:paraId="373460CB"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Swivel is the top end of the kelly that allows the rotation of the drill string without twisting the block.</w:t>
      </w:r>
    </w:p>
    <w:p w14:paraId="6F7224AF"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Kelly drive is a square, hexagonal or octagonal shaped tubing that is inserted through and is an integral part of the rotary table that moves freely vertically while the rotary table turns it. </w:t>
      </w:r>
    </w:p>
    <w:p w14:paraId="08F63EB8"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Rotary table rotates, along with its constituent parts, the kelly and kelly bushing, the drill string and the attached tools and bit. </w:t>
      </w:r>
    </w:p>
    <w:p w14:paraId="69D0D71B"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Drill floor is the area on the rig where the tools are located to make the connections of the drill pipe, bottom hole assembly, tools and bit. It is considered the main area where work is performed. </w:t>
      </w:r>
    </w:p>
    <w:p w14:paraId="0BD924D7"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Bell nipple is a section of large diameter pipe fitted to the top of the blowout preventers that the flow line attaches to via a side outlet, to allow the drilling mud to flow back to the mud tanks. </w:t>
      </w:r>
    </w:p>
    <w:p w14:paraId="24671384" w14:textId="77777777" w:rsidR="00D70BDB" w:rsidRPr="00D70BDB" w:rsidRDefault="00D70BDB" w:rsidP="00D70BDB">
      <w:pPr>
        <w:numPr>
          <w:ilvl w:val="0"/>
          <w:numId w:val="6"/>
        </w:numPr>
        <w:spacing w:after="200" w:line="276" w:lineRule="auto"/>
        <w:contextualSpacing/>
        <w:rPr>
          <w:rFonts w:ascii="Times New Roman" w:eastAsia="Calibri" w:hAnsi="Times New Roman" w:cs="Times New Roman"/>
          <w:lang w:val="en-GB"/>
        </w:rPr>
      </w:pPr>
      <w:r w:rsidRPr="00D70BDB">
        <w:rPr>
          <w:rFonts w:ascii="Times New Roman" w:eastAsia="Calibri" w:hAnsi="Times New Roman" w:cs="Times New Roman"/>
          <w:lang w:val="en-GB"/>
        </w:rPr>
        <w:t xml:space="preserve">Annular Blowout preventers (BOPs) are devices installed at the wellhead to prevent fluids and gases from unintentionally escaping from the wellbore. It is also referred to as Hydril. </w:t>
      </w:r>
    </w:p>
    <w:p w14:paraId="21646667"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Pipe rams Blowout preventers (BOPs) are devices installed at the wellhead to prevent fluids and gases from unintentionally escaping from the wellbore. It is also referred to as blind rams. </w:t>
      </w:r>
    </w:p>
    <w:p w14:paraId="23B940C8"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Drill string is an assembled collection of drill pipe, heavy weight drill pipe, drill collars and any of a whole assortment of tools, connected and run into the </w:t>
      </w:r>
      <w:r w:rsidRPr="00D70BDB">
        <w:rPr>
          <w:rFonts w:ascii="Times New Roman" w:eastAsia="Calibri" w:hAnsi="Times New Roman" w:cs="Times New Roman"/>
          <w:lang w:val="en-GB"/>
        </w:rPr>
        <w:lastRenderedPageBreak/>
        <w:t xml:space="preserve">wellbore to facilitate the drilling of a well. The collection is referred to singularly as the drill string. </w:t>
      </w:r>
    </w:p>
    <w:p w14:paraId="14F6F773"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Drill bit is a device attached to the end of the drill string that breaks apart the rock being drilled. It contains jets through which the drilling fluid exits. </w:t>
      </w:r>
    </w:p>
    <w:p w14:paraId="617FB27E"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 xml:space="preserve">Casing head is a large metal flange welded or screwed onto the top of the conductor pipe (also known as drive-pipe) or the casing and is used to bolt the surface equipment such as the blowout preventers (for well drilling) or the Christmas tree (oil well) (for well production). </w:t>
      </w:r>
    </w:p>
    <w:p w14:paraId="7AEF830E" w14:textId="77777777" w:rsidR="00D70BDB" w:rsidRPr="00D70BDB" w:rsidRDefault="00D70BDB" w:rsidP="00D70BDB">
      <w:pPr>
        <w:numPr>
          <w:ilvl w:val="0"/>
          <w:numId w:val="6"/>
        </w:numPr>
        <w:spacing w:after="200" w:line="276" w:lineRule="auto"/>
        <w:contextualSpacing/>
        <w:jc w:val="both"/>
        <w:rPr>
          <w:rFonts w:ascii="Times New Roman" w:eastAsia="Calibri" w:hAnsi="Times New Roman" w:cs="Times New Roman"/>
          <w:lang w:val="en-GB"/>
        </w:rPr>
      </w:pPr>
      <w:r w:rsidRPr="00D70BDB">
        <w:rPr>
          <w:rFonts w:ascii="Times New Roman" w:eastAsia="Calibri" w:hAnsi="Times New Roman" w:cs="Times New Roman"/>
          <w:lang w:val="en-GB"/>
        </w:rPr>
        <w:t>Flow line is large diameter pipe that is attached to the bell nipple and extends to the shale shakers to facilitate the flow of drilling fluid back to the mud tanks.</w:t>
      </w:r>
    </w:p>
    <w:p w14:paraId="23C60C0F"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7FC961B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Drilling rigs have six basic systems. During drilling operations, all six systems are necessary and there is high interaction between them. Traditionally, rig systems are classified as:</w:t>
      </w:r>
    </w:p>
    <w:p w14:paraId="6D055096"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Power system</w:t>
      </w:r>
    </w:p>
    <w:p w14:paraId="7FF1711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Hoisting system</w:t>
      </w:r>
    </w:p>
    <w:p w14:paraId="6C8B8CA3"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Circulating system</w:t>
      </w:r>
    </w:p>
    <w:p w14:paraId="409F45F9"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Rotary system</w:t>
      </w:r>
    </w:p>
    <w:p w14:paraId="394C259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Well-control system</w:t>
      </w:r>
    </w:p>
    <w:p w14:paraId="394A09C9"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Well-monitoring system</w:t>
      </w:r>
    </w:p>
    <w:p w14:paraId="68664340"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362EE948" w14:textId="77777777" w:rsidR="005850A5" w:rsidRPr="005850A5" w:rsidRDefault="005850A5" w:rsidP="005850A5">
      <w:pPr>
        <w:spacing w:after="200" w:line="276" w:lineRule="auto"/>
        <w:jc w:val="both"/>
        <w:rPr>
          <w:rFonts w:ascii="Bookman Old Style" w:eastAsia="Calibri" w:hAnsi="Bookman Old Style" w:cs="Times New Roman"/>
          <w:b/>
          <w:bCs/>
          <w:lang w:val="en-GB"/>
        </w:rPr>
      </w:pPr>
      <w:r w:rsidRPr="005850A5">
        <w:rPr>
          <w:rFonts w:ascii="Bookman Old Style" w:eastAsia="Calibri" w:hAnsi="Bookman Old Style" w:cs="Times New Roman"/>
          <w:b/>
          <w:bCs/>
          <w:lang w:val="en-GB"/>
        </w:rPr>
        <w:t xml:space="preserve">Rig Power System. </w:t>
      </w:r>
    </w:p>
    <w:p w14:paraId="256CE5E0" w14:textId="7A8D7246"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Drilling rigs have high power requirements. The power system of a rotary drilling rig has to supply the following main components: (1) rotary system, (2) hoisting system and (3) drilling fluid circulation system. In addition, auxiliaries like the blowout preventer, boiler-feed water pumps, rig lighting system, etc. have to be powered. Since the largest power consumers on a rotary drilling rig are the hoisting and the circulation system, these components determine mainly the total power requirements. The power system on a drilling rig usually consists of a prime mover as the source of power and some means to transmit the power to the end-use equipment. The prime movers used in the current drilling industry are diesel engines. Since the hoisting and circulating systems generally are not used simultaneously, the same engines can perform both functions. Total power requirements for most rigs are from </w:t>
      </w:r>
      <w:r w:rsidRPr="005850A5">
        <w:rPr>
          <w:rFonts w:ascii="Bookman Old Style" w:eastAsia="Calibri" w:hAnsi="Bookman Old Style" w:cs="Times New Roman"/>
          <w:lang w:val="en-GB"/>
        </w:rPr>
        <w:lastRenderedPageBreak/>
        <w:t>1,000 to 3,000 hp (750 to 2,200 kW). Power is transmitted via one of the following systems:</w:t>
      </w:r>
    </w:p>
    <w:p w14:paraId="5DBB9B04"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Mechanical drive</w:t>
      </w:r>
    </w:p>
    <w:p w14:paraId="0136BDB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Direct-current (DC) generator and motor</w:t>
      </w:r>
    </w:p>
    <w:p w14:paraId="2C1930C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Alternating-current (AC) generator, silicon-controlled rectifi er (SCR), and DC motor</w:t>
      </w:r>
    </w:p>
    <w:p w14:paraId="5D723D6E"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most widely used system on new rigs or large marine rigs is the AC-SCR system, also called the diesel electric system. Diesel-electric rigs are those in which the main rig engines are used to generate electricity. Electric power is transmitted easily to the various rig systems, where the required work is accomplished through use of electric motors. DC motors can be wired to give a wide range of speed-torque characteristics that are extremely well suited for the hoisting and circulating operations. Electric power allows the use of a relatively simple and flexible control system. The driller can apply power smoothly to various rig components, thus minimizing shock and vibration problems. Most early drilling rigs used a mechanical drive system to transmit power from the engines to the operating equipment such as the drawworks and pumps. The drive system consists of gears, chains, or belts that are attached to the engines’ shafts and couple the output of two or more engines. Torque converters are attached to the shafts to increase the range of output revolutions per minute (rev/min) and also to improve engine life by absorbing equipment-induced power-train shock loads. The weaknesses of the mechanical drive systems are as follows:</w:t>
      </w:r>
    </w:p>
    <w:p w14:paraId="02AB8E34"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Shock loading to the engine</w:t>
      </w:r>
    </w:p>
    <w:p w14:paraId="0A7B059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Inability to produce high torque at low engine rev/min, which becomes a compounded problem as higher workloads continue to decrease engine rev/min</w:t>
      </w:r>
    </w:p>
    <w:p w14:paraId="2C92E54D" w14:textId="1FC7E1C7" w:rsidR="005850A5" w:rsidRPr="005850A5" w:rsidRDefault="00332FCB" w:rsidP="005850A5">
      <w:pPr>
        <w:spacing w:after="200" w:line="276" w:lineRule="auto"/>
        <w:jc w:val="both"/>
        <w:rPr>
          <w:rFonts w:ascii="Bookman Old Style" w:eastAsia="Calibri" w:hAnsi="Bookman Old Style" w:cs="Times New Roman"/>
          <w:lang w:val="en-GB"/>
        </w:rPr>
      </w:pPr>
      <w:r>
        <w:rPr>
          <w:rFonts w:ascii="Bookman Old Style" w:eastAsia="Calibri" w:hAnsi="Bookman Old Style" w:cs="Times New Roman"/>
          <w:lang w:val="en-GB"/>
        </w:rPr>
        <w:t>· Diffi</w:t>
      </w:r>
      <w:r w:rsidR="005850A5" w:rsidRPr="005850A5">
        <w:rPr>
          <w:rFonts w:ascii="Bookman Old Style" w:eastAsia="Calibri" w:hAnsi="Bookman Old Style" w:cs="Times New Roman"/>
          <w:lang w:val="en-GB"/>
        </w:rPr>
        <w:t>culty in providing low torque output due to minimum engine idle speeds and gear ratios</w:t>
      </w:r>
    </w:p>
    <w:p w14:paraId="1A738B37"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Power loss through the gears and chains</w:t>
      </w:r>
    </w:p>
    <w:p w14:paraId="5DB075D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Power system performance characteristics generally are stated in terms of output horsepower, torque, and fuel consumption for various engine speeds. </w:t>
      </w:r>
    </w:p>
    <w:p w14:paraId="55A490EE"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2558CCE2" w14:textId="77777777" w:rsidR="005850A5" w:rsidRPr="005850A5" w:rsidRDefault="005850A5" w:rsidP="005850A5">
      <w:pPr>
        <w:spacing w:after="200" w:line="276" w:lineRule="auto"/>
        <w:jc w:val="both"/>
        <w:rPr>
          <w:rFonts w:ascii="Bookman Old Style" w:eastAsia="Calibri" w:hAnsi="Bookman Old Style" w:cs="Times New Roman"/>
          <w:b/>
          <w:color w:val="FF0000"/>
          <w:lang w:val="en-GB"/>
        </w:rPr>
      </w:pPr>
      <w:r w:rsidRPr="005850A5">
        <w:rPr>
          <w:rFonts w:ascii="Bookman Old Style" w:eastAsia="Calibri" w:hAnsi="Bookman Old Style" w:cs="Times New Roman"/>
          <w:b/>
          <w:color w:val="FF0000"/>
          <w:lang w:val="en-GB"/>
        </w:rPr>
        <w:lastRenderedPageBreak/>
        <w:t>Rig Power System Calculations</w:t>
      </w:r>
    </w:p>
    <w:p w14:paraId="47B98508"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Hoisting system</w:t>
      </w:r>
    </w:p>
    <w:p w14:paraId="3331531B"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hoisting system is a vital component of the rig equipment. It provides a means for vertical movement of pipe in the well (i.e., to lower or raise drillstrings, casings, and other equipment into or out of the well). The principal items in the hoisting system are as follows:</w:t>
      </w:r>
    </w:p>
    <w:p w14:paraId="064E0C6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Drawworks</w:t>
      </w:r>
    </w:p>
    <w:p w14:paraId="7B3F6E5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Block and tackle</w:t>
      </w:r>
    </w:p>
    <w:p w14:paraId="4B79CB8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Derrick and substructure</w:t>
      </w:r>
    </w:p>
    <w:p w14:paraId="1A823A63"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Ancillary equipment such as elevators, hooks, and bails</w:t>
      </w:r>
    </w:p>
    <w:p w14:paraId="1106A5D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In detail, the hoisting equipment consists of: (1) draw works, (2) fast line, (3) crown block, (4) travelling block, (5) dead line, (6) deal line anchor, (7) storage reel, (8) hook and (9) derrick</w:t>
      </w:r>
    </w:p>
    <w:p w14:paraId="47159DB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noProof/>
          <w:lang w:val="en-GB" w:eastAsia="en-GB"/>
        </w:rPr>
        <w:drawing>
          <wp:inline distT="0" distB="0" distL="0" distR="0" wp14:anchorId="34D3738F" wp14:editId="2F04F4CA">
            <wp:extent cx="4905375" cy="398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3202" cy="3979687"/>
                    </a:xfrm>
                    <a:prstGeom prst="rect">
                      <a:avLst/>
                    </a:prstGeom>
                    <a:noFill/>
                    <a:ln>
                      <a:noFill/>
                    </a:ln>
                  </pic:spPr>
                </pic:pic>
              </a:graphicData>
            </a:graphic>
          </wp:inline>
        </w:drawing>
      </w:r>
    </w:p>
    <w:p w14:paraId="23518467"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                                        Hoisting system</w:t>
      </w:r>
    </w:p>
    <w:p w14:paraId="69CAC2D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lastRenderedPageBreak/>
        <w:t xml:space="preserve">Two of the most recognizable and routine drilling operations performed with the hoisting system are called making a connection and making a trip. </w:t>
      </w:r>
      <w:r w:rsidRPr="005850A5">
        <w:rPr>
          <w:rFonts w:ascii="Bookman Old Style" w:eastAsia="Calibri" w:hAnsi="Bookman Old Style" w:cs="Times New Roman"/>
          <w:b/>
          <w:lang w:val="en-GB"/>
        </w:rPr>
        <w:t xml:space="preserve">Making a connection </w:t>
      </w:r>
      <w:r w:rsidRPr="005850A5">
        <w:rPr>
          <w:rFonts w:ascii="Bookman Old Style" w:eastAsia="Calibri" w:hAnsi="Bookman Old Style" w:cs="Times New Roman"/>
          <w:lang w:val="en-GB"/>
        </w:rPr>
        <w:t xml:space="preserve">refers to the periodic process of adding a new joint of drillpipe as the hole deepens. </w:t>
      </w:r>
      <w:r w:rsidRPr="005850A5">
        <w:rPr>
          <w:rFonts w:ascii="Bookman Old Style" w:eastAsia="Calibri" w:hAnsi="Bookman Old Style" w:cs="Times New Roman"/>
          <w:b/>
          <w:lang w:val="en-GB"/>
        </w:rPr>
        <w:t>Making a trip</w:t>
      </w:r>
      <w:r w:rsidRPr="005850A5">
        <w:rPr>
          <w:rFonts w:ascii="Bookman Old Style" w:eastAsia="Calibri" w:hAnsi="Bookman Old Style" w:cs="Times New Roman"/>
          <w:lang w:val="en-GB"/>
        </w:rPr>
        <w:t xml:space="preserve"> refers to the process of removing the drillstring from the hole to change a portion of the bottom hole assembly and then lowering the drillstring back to the hole bottom. One of the main reasons to make a trip is to change a dull bit. In that case, the entire drillstring is pulled out of the well (trip out) so the used bit can be changed to a new one. After that the string is lowered into the well again (trip in) so the drilling process can resume.</w:t>
      </w:r>
    </w:p>
    <w:p w14:paraId="22A276C6"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b/>
          <w:lang w:val="en-GB"/>
        </w:rPr>
        <w:t>Drawworks</w:t>
      </w:r>
    </w:p>
    <w:p w14:paraId="4DB33F47"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drawworks is the equipment that uses the energy from the power system to apply a force to the cable. In practical terms, it reels in the cable (drilling line) on the drum to lift the pipe. In addition, it allows the cable to be spooled out as the pipe is lowered into the well. The drawworks must have an effective brake system to control the heavy pipe loads and a cooling system to dissipate large amounts of frictional heat generated during braking. The draw works drum is grooved to accommodate a certain cable size. Several layers of the line overlap on the drum. Occasionally, the line becomes damaged due to accelerated wear if it is wrapped improperly on the drum during the reeling process. An effective braking system must be used on the drum. In some cases, 500-ton loads must be decelerated quickly and held in place. A commonly used braking system on mechanical rigs is the hydrodynamic type. The braking is provided by water being impelled in a direction opposite to the rotation of the drum.</w:t>
      </w:r>
    </w:p>
    <w:p w14:paraId="708F6D3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Electric rigs often use an electromagnetic (eddy current) brake in addition to a breaking action generated by the drive motors on the drawworks. The braking is provided by two opposing magnetic fields. The magnitude of the magnetic fields is dependent on the speed of rotation and the amount of external excitation current. The brake is directly coupled to the drawworks shaft. The electric brake alone cannot stop the drawworks, but it does take much of the load off the mechanical brake. The drawworks transmission provides a means for easily changing the direction and speed of the traveling block.</w:t>
      </w:r>
    </w:p>
    <w:p w14:paraId="495DE2CC"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31D283DA"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Block and Tackle</w:t>
      </w:r>
    </w:p>
    <w:p w14:paraId="7419109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lastRenderedPageBreak/>
        <w:t xml:space="preserve">The block and tackle is the primary link between the drawworks and the loads that will be lowered into or raised out of the wellbore. It is composed of the </w:t>
      </w:r>
      <w:r w:rsidRPr="005850A5">
        <w:rPr>
          <w:rFonts w:ascii="Bookman Old Style" w:eastAsia="Calibri" w:hAnsi="Bookman Old Style" w:cs="Times New Roman"/>
          <w:b/>
          <w:lang w:val="en-GB"/>
        </w:rPr>
        <w:t>crown block, the traveling block, and the drilling line</w:t>
      </w:r>
      <w:r w:rsidRPr="005850A5">
        <w:rPr>
          <w:rFonts w:ascii="Bookman Old Style" w:eastAsia="Calibri" w:hAnsi="Bookman Old Style" w:cs="Times New Roman"/>
          <w:lang w:val="en-GB"/>
        </w:rPr>
        <w:t xml:space="preserve">. The principal function of the block and tackle is to provide a mechanical advantage, which permits easier handling of large loads. </w:t>
      </w:r>
    </w:p>
    <w:p w14:paraId="009D8ABC"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36DFEBB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noProof/>
          <w:lang w:val="en-GB" w:eastAsia="en-GB"/>
        </w:rPr>
        <w:drawing>
          <wp:inline distT="0" distB="0" distL="0" distR="0" wp14:anchorId="64E19F55" wp14:editId="3EAA7A63">
            <wp:extent cx="5734050" cy="169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694699"/>
                    </a:xfrm>
                    <a:prstGeom prst="rect">
                      <a:avLst/>
                    </a:prstGeom>
                    <a:noFill/>
                    <a:ln>
                      <a:noFill/>
                    </a:ln>
                  </pic:spPr>
                </pic:pic>
              </a:graphicData>
            </a:graphic>
          </wp:inline>
        </w:drawing>
      </w:r>
    </w:p>
    <w:p w14:paraId="4763C0A0"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58E18EF1"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6035A511"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 xml:space="preserve">Drilling Line </w:t>
      </w:r>
    </w:p>
    <w:p w14:paraId="050A5E23"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Drilling rigs have many applications for wire rope. The more common uses are as drilling lines. The drilling line connects to the drawworks and the dead line anchor. It is pulled through the crown and traveling block sheaves so the traveling block can be raised or lowered as necessary. The crown block and traveling block consist of sheaves designed for use with wire rope. The crown block is stationary and is located at the top of the derrick. The traveling block is free to move and has a hook, bails, and elevators attached to the bottom for latching to the pipe. Both blocks have 4–12 sheaves. The number of lines strung varies with load, with fewer on shallow wells and maximum for heavy loads. Drilling line does not tend to wear uniformly over its length. The most severe wear occurs at the pickup points in the sheaves and at the lap points on the drum of the drawworks. The pickup points are the points in the drilling line that are on the top of the crown block sheaves or the bottom of the traveling block sheaves when the weight of the drillstring is lifted from its supports in the rotary table during tripping operations. The rapid acceleration of the heavy drillstring causes the most severe stress at these points. The lap points are the points in the drilling line where a new layer or lap of wire begins on the drum of the drawworks.</w:t>
      </w:r>
    </w:p>
    <w:p w14:paraId="79CA19D6"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594E1EA0"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 xml:space="preserve">Derrick and Substructure </w:t>
      </w:r>
    </w:p>
    <w:p w14:paraId="24F9D1F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derrick and substructure play an important role in drilling operations. The derrick provides the height necessary for the hoisting system to raise and lower the pipe. The greater the height, the longer the section of pipe that can be handled and, thus, the faster a long string of pipe can be inserted into or removed from the hole. Derricks can handle sections called stands, which are composed of two, three, or four joints of drillpipe. Because common drillpipes are between 8 and 10 m long (approximately 26 to 33 ft), a derrick designed to handle three-drillpipe stands will be taller than a 10-story building. The substructure provides the height required for the blowout preventer stack on the wellhead below the rig floor. The derrick and the substructure must have enough strength to support all loads, including the hook load, pipe set in the derrick, and wind loads.</w:t>
      </w:r>
    </w:p>
    <w:p w14:paraId="1EF7E105" w14:textId="77777777" w:rsidR="005850A5" w:rsidRPr="005850A5" w:rsidRDefault="005850A5" w:rsidP="005850A5">
      <w:pPr>
        <w:spacing w:after="200" w:line="276" w:lineRule="auto"/>
        <w:jc w:val="both"/>
        <w:rPr>
          <w:rFonts w:ascii="Bookman Old Style" w:eastAsia="Calibri" w:hAnsi="Bookman Old Style" w:cs="Times New Roman"/>
          <w:b/>
          <w:color w:val="FF0000"/>
          <w:lang w:val="en-GB"/>
        </w:rPr>
      </w:pPr>
      <w:r w:rsidRPr="005850A5">
        <w:rPr>
          <w:rFonts w:ascii="Bookman Old Style" w:eastAsia="Calibri" w:hAnsi="Bookman Old Style" w:cs="Times New Roman"/>
          <w:b/>
          <w:color w:val="FF0000"/>
          <w:lang w:val="en-GB"/>
        </w:rPr>
        <w:t>Hoisting System Calculations</w:t>
      </w:r>
    </w:p>
    <w:p w14:paraId="268047D2"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22501650"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Circulating system</w:t>
      </w:r>
    </w:p>
    <w:p w14:paraId="7574B86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The principle components of the mud circulation system are: (1) mud pumps, (2) flowlines, (3) drillpipe, (4) nozzles, (5) mud pids and tanks (settling tank, mixing tank, suction tank), (6) mud mixing equipment (mud mixing hopper) and (7) contaminant removal equipment (shale shaker, desander, desilter, degasser). </w:t>
      </w:r>
    </w:p>
    <w:p w14:paraId="19D424B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fluid-circulating system provides hydraulic power to the drilling fluid so that it can be pumped from surface into the drillstring, travel all the way down the bottom of the hole, and then return to surface through the annulus, carrying the rock cuttings produced by the action of the bit against the rock.</w:t>
      </w:r>
    </w:p>
    <w:p w14:paraId="7A9212F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noProof/>
          <w:lang w:val="en-GB" w:eastAsia="en-GB"/>
        </w:rPr>
        <w:lastRenderedPageBreak/>
        <w:drawing>
          <wp:inline distT="0" distB="0" distL="0" distR="0" wp14:anchorId="2D260122" wp14:editId="26062EAC">
            <wp:extent cx="46863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6793" cy="3610355"/>
                    </a:xfrm>
                    <a:prstGeom prst="rect">
                      <a:avLst/>
                    </a:prstGeom>
                    <a:noFill/>
                    <a:ln>
                      <a:noFill/>
                    </a:ln>
                  </pic:spPr>
                </pic:pic>
              </a:graphicData>
            </a:graphic>
          </wp:inline>
        </w:drawing>
      </w:r>
    </w:p>
    <w:p w14:paraId="50ED8EC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                                              Circulation system</w:t>
      </w:r>
    </w:p>
    <w:p w14:paraId="448C340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flow of circulated drilling mud can be described as from the mud pit (storage of mud) via the mud mixing hopper, where various additives like weighting material etc. can be mixed into the mud, or the suction line to the mud pumps as evidenced in the diagram above. At the mud pumps the mud is pressured up to the required mud pressure value. From the mud pumps the mud is pushed through the stand pipe (a pipe fixed mounted at the derrick), the rotary hose (flexible connection that allows the fed of the mud into the vertically moving drillstring), via the swivel into the drillstring. Inside the drillstring (kelly, drillpipe, drill collar) the mud flows down to the bit where it is forced through the nozzles to act against the bottom of the hole. From the bottom of the well the mud rises up the annuli (drill collar, drillpipe) and the mud line (mud return line) which is located above the BOP. From the mud line the mud is fed to the mud cleaning system consisting of shale shakers, settlement tank, de-sander and de-silter. After cleaning the mud, the circulation circle is closed when the mud returns to the mud pit.</w:t>
      </w:r>
    </w:p>
    <w:p w14:paraId="51B3C28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Mud pumps are designed for pressure output, flow rate, and horsepower requirements. High pressures are required to circulate heavy muds in deep wells and to optimize hole cleaning below the bit. Flow rate must exceed a minimum required to clean the hole. This usually is not a </w:t>
      </w:r>
      <w:r w:rsidRPr="005850A5">
        <w:rPr>
          <w:rFonts w:ascii="Bookman Old Style" w:eastAsia="Calibri" w:hAnsi="Bookman Old Style" w:cs="Times New Roman"/>
          <w:lang w:val="en-GB"/>
        </w:rPr>
        <w:lastRenderedPageBreak/>
        <w:t>limiting criterion for most operations except when drilling large-diameter surface hole sections. Maximum available pump horsepower is sometimes used in surface holes or when operating downhole motors.</w:t>
      </w:r>
    </w:p>
    <w:p w14:paraId="783BCAA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Most mud pumps currently used in the drilling industry are duplex or triplex positive-displacement pumps. The duplex double-acting pump has two liners with valves on both ends of the liners. Fluid is displaced from the liner on the forward and backward strokes of the rod plunger.</w:t>
      </w:r>
    </w:p>
    <w:p w14:paraId="28D964CC" w14:textId="77777777" w:rsidR="005850A5" w:rsidRPr="005850A5" w:rsidRDefault="005850A5" w:rsidP="005850A5">
      <w:pPr>
        <w:spacing w:after="200" w:line="276" w:lineRule="auto"/>
        <w:jc w:val="both"/>
        <w:rPr>
          <w:rFonts w:ascii="Bookman Old Style" w:eastAsia="Calibri" w:hAnsi="Bookman Old Style" w:cs="Times New Roman"/>
          <w:b/>
          <w:color w:val="FF0000"/>
          <w:lang w:val="en-GB"/>
        </w:rPr>
      </w:pPr>
      <w:r w:rsidRPr="005850A5">
        <w:rPr>
          <w:rFonts w:ascii="Bookman Old Style" w:eastAsia="Calibri" w:hAnsi="Bookman Old Style" w:cs="Times New Roman"/>
          <w:b/>
          <w:color w:val="FF0000"/>
          <w:lang w:val="en-GB"/>
        </w:rPr>
        <w:t>Circulating system Calculation</w:t>
      </w:r>
    </w:p>
    <w:p w14:paraId="36FCA593"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1568CC7A"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70791027"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6F6D8BF8"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589FA732"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7FDE1DF9"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0730E07B"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79208E72"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71059B5B"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7F25DA48"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6A33EF78"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6576BD69"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11A0D656"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Rotary system</w:t>
      </w:r>
    </w:p>
    <w:p w14:paraId="624B61F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function of the rotary system is to transmit rotation to the drillstring and consequently rotate the bit. During drilling operation, this rotation is to the right. The main parts of the rotary system are: (1) swivel, (2) rotary hose, (3) kelly, (4) rotary drive (master pushing, kelly pushing), (5) rotary table and (6) Drillstring.</w:t>
      </w:r>
    </w:p>
    <w:p w14:paraId="00FAB1A1"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2C7D1FFE"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noProof/>
          <w:lang w:val="en-GB" w:eastAsia="en-GB"/>
        </w:rPr>
        <w:lastRenderedPageBreak/>
        <w:drawing>
          <wp:inline distT="0" distB="0" distL="0" distR="0" wp14:anchorId="56395499" wp14:editId="706F62CC">
            <wp:extent cx="3495675" cy="3095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5675" cy="3095625"/>
                    </a:xfrm>
                    <a:prstGeom prst="rect">
                      <a:avLst/>
                    </a:prstGeom>
                    <a:noFill/>
                    <a:ln>
                      <a:noFill/>
                    </a:ln>
                  </pic:spPr>
                </pic:pic>
              </a:graphicData>
            </a:graphic>
          </wp:inline>
        </w:drawing>
      </w:r>
    </w:p>
    <w:p w14:paraId="57411715"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                          Rotary system</w:t>
      </w:r>
    </w:p>
    <w:p w14:paraId="771F74B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The rotary system includes all of the equipment used to achieve bit rotation. Originally, the main driver in the system of all rigs was the rotary table. The main parts of the rotary system with a rotary table are the swivel, kelly, and drillstring. The rotary swivel serves two important functions in the drilling process. It is a connecting point between the circulating system and the rotary system. It also provides a fluid seal that must absorb rotational wear while holding pressure. The upper section of the swivel has a bail for connection to the elevator hook, and the gooseneck of the swivel provides a downward-pointing connection for the rotary hose. </w:t>
      </w:r>
      <w:r w:rsidRPr="005850A5">
        <w:rPr>
          <w:rFonts w:ascii="Bookman Old Style" w:eastAsia="Calibri" w:hAnsi="Bookman Old Style" w:cs="Times New Roman"/>
          <w:b/>
          <w:lang w:val="en-GB"/>
        </w:rPr>
        <w:t>The kelly</w:t>
      </w:r>
      <w:r w:rsidRPr="005850A5">
        <w:rPr>
          <w:rFonts w:ascii="Bookman Old Style" w:eastAsia="Calibri" w:hAnsi="Bookman Old Style" w:cs="Times New Roman"/>
          <w:lang w:val="en-GB"/>
        </w:rPr>
        <w:t xml:space="preserve"> is the first section of pipe below the swivel. The outside cross section of the kelly is square or (most commonly) hexagonal to permit it to be gripped easily for turning. Torque is transmitted to the kelly through </w:t>
      </w:r>
      <w:r w:rsidRPr="005850A5">
        <w:rPr>
          <w:rFonts w:ascii="Bookman Old Style" w:eastAsia="Calibri" w:hAnsi="Bookman Old Style" w:cs="Times New Roman"/>
          <w:b/>
          <w:lang w:val="en-GB"/>
        </w:rPr>
        <w:t>Kelly bushings</w:t>
      </w:r>
      <w:r w:rsidRPr="005850A5">
        <w:rPr>
          <w:rFonts w:ascii="Bookman Old Style" w:eastAsia="Calibri" w:hAnsi="Bookman Old Style" w:cs="Times New Roman"/>
          <w:lang w:val="en-GB"/>
        </w:rPr>
        <w:t xml:space="preserve">, which fit inside the master bushing of the rotary table. The kelly thread is right-handed on the lower end and left-handed on the upper end to permit normal right-hand rotation of the drillstring. During drilling operations, in every connection, a new pipe is added below the kelly. To avoid premature wear in the kelly’s threads, a kelly saver sub is used between the kelly and the first joint of </w:t>
      </w:r>
      <w:r w:rsidRPr="005850A5">
        <w:rPr>
          <w:rFonts w:ascii="Bookman Old Style" w:eastAsia="Calibri" w:hAnsi="Bookman Old Style" w:cs="Times New Roman"/>
          <w:b/>
          <w:lang w:val="en-GB"/>
        </w:rPr>
        <w:t>drillpipe</w:t>
      </w:r>
      <w:r w:rsidRPr="005850A5">
        <w:rPr>
          <w:rFonts w:ascii="Bookman Old Style" w:eastAsia="Calibri" w:hAnsi="Bookman Old Style" w:cs="Times New Roman"/>
          <w:lang w:val="en-GB"/>
        </w:rPr>
        <w:t>. Kelly cock valves are located on either end of the kelly.</w:t>
      </w:r>
    </w:p>
    <w:p w14:paraId="0CCE01E7"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Modern rigs use a </w:t>
      </w:r>
      <w:r w:rsidRPr="005850A5">
        <w:rPr>
          <w:rFonts w:ascii="Bookman Old Style" w:eastAsia="Calibri" w:hAnsi="Bookman Old Style" w:cs="Times New Roman"/>
          <w:b/>
          <w:lang w:val="en-GB"/>
        </w:rPr>
        <w:t>topdrive</w:t>
      </w:r>
      <w:r w:rsidRPr="005850A5">
        <w:rPr>
          <w:rFonts w:ascii="Bookman Old Style" w:eastAsia="Calibri" w:hAnsi="Bookman Old Style" w:cs="Times New Roman"/>
          <w:lang w:val="en-GB"/>
        </w:rPr>
        <w:t xml:space="preserve"> to replace the kelly, kelly bushings, and rotary table. Drillstring rotation is achieved through hydraulic or electric motors. Topdrives are suspended from the hook and can travel up and </w:t>
      </w:r>
      <w:r w:rsidRPr="005850A5">
        <w:rPr>
          <w:rFonts w:ascii="Bookman Old Style" w:eastAsia="Calibri" w:hAnsi="Bookman Old Style" w:cs="Times New Roman"/>
          <w:lang w:val="en-GB"/>
        </w:rPr>
        <w:lastRenderedPageBreak/>
        <w:t>down the derrick. This will allow drilling to be done with stands of pipes, instead of single joints, which will save considerable time. Comparing with the conventional process, where a new pipe must be added to the drillstring after the length of just one joint has been drilled, using a topdrive system, a new connection will occur only after the length of one stand (two, three, or four pipes) has been drilled. Besides saving time, a system with a topdrive enables the driller to re-initiate fluid circulation or drillstring rotation faster while tripping, which reduces the chance of problems such as stuck pipe.</w:t>
      </w:r>
    </w:p>
    <w:p w14:paraId="562BB7FC"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663E19C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b/>
          <w:lang w:val="en-GB"/>
        </w:rPr>
        <w:t>The drillstring</w:t>
      </w:r>
      <w:r w:rsidRPr="005850A5">
        <w:rPr>
          <w:rFonts w:ascii="Bookman Old Style" w:eastAsia="Calibri" w:hAnsi="Bookman Old Style" w:cs="Times New Roman"/>
          <w:lang w:val="en-GB"/>
        </w:rPr>
        <w:t xml:space="preserve"> connects the surface equipment with the drill bit at the bottom of the well. </w:t>
      </w:r>
      <w:r w:rsidRPr="005850A5">
        <w:rPr>
          <w:rFonts w:ascii="Bookman Old Style" w:eastAsia="Calibri" w:hAnsi="Bookman Old Style" w:cs="Times New Roman"/>
          <w:b/>
          <w:lang w:val="en-GB"/>
        </w:rPr>
        <w:t>The rotary table</w:t>
      </w:r>
      <w:r w:rsidRPr="005850A5">
        <w:rPr>
          <w:rFonts w:ascii="Bookman Old Style" w:eastAsia="Calibri" w:hAnsi="Bookman Old Style" w:cs="Times New Roman"/>
          <w:lang w:val="en-GB"/>
        </w:rPr>
        <w:t xml:space="preserve">, or the topdrive, rotates the drillstring and, consequently, rotation is transmitted to the bit. The </w:t>
      </w:r>
      <w:r w:rsidRPr="005850A5">
        <w:rPr>
          <w:rFonts w:ascii="Bookman Old Style" w:eastAsia="Calibri" w:hAnsi="Bookman Old Style" w:cs="Times New Roman"/>
          <w:b/>
          <w:lang w:val="en-GB"/>
        </w:rPr>
        <w:t>drillstring</w:t>
      </w:r>
      <w:r w:rsidRPr="005850A5">
        <w:rPr>
          <w:rFonts w:ascii="Bookman Old Style" w:eastAsia="Calibri" w:hAnsi="Bookman Old Style" w:cs="Times New Roman"/>
          <w:lang w:val="en-GB"/>
        </w:rPr>
        <w:t xml:space="preserve"> is basically composed of two major portions, </w:t>
      </w:r>
      <w:r w:rsidRPr="005850A5">
        <w:rPr>
          <w:rFonts w:ascii="Bookman Old Style" w:eastAsia="Calibri" w:hAnsi="Bookman Old Style" w:cs="Times New Roman"/>
          <w:b/>
          <w:lang w:val="en-GB"/>
        </w:rPr>
        <w:t>the drillpipes and the bottomhole assembly (BHA)</w:t>
      </w:r>
      <w:r w:rsidRPr="005850A5">
        <w:rPr>
          <w:rFonts w:ascii="Bookman Old Style" w:eastAsia="Calibri" w:hAnsi="Bookman Old Style" w:cs="Times New Roman"/>
          <w:lang w:val="en-GB"/>
        </w:rPr>
        <w:t>. Drillpipes are specified by outside diameter, weight per foot, steel grade, and length range. Drillpipes are classified by API in the following length ranges: Range 1 is 18 to 22 ft (5.5 to 6.7 m), Range 2 is 27 to 30 ft (8 to 9 m), and Range 3 is 38 to 45 ft (12 to 14 m). Range 2 drillpipe is used most commonly. Since each joint of pipe has a unique length, the length of each joint must be measured carefully and recorded to allow a determination of total well depth during drilling operations. The drillpipe joints are fastened together in the drillstring by means of tool joints. The portion of the drillpipe to which the tool joint is attached has thicker walls than the rest of the drillpipe to provide for a stronger joint. This thicker portion of the pipe is called the upset. If the extra thickness is achieved by decreasing the inside diameter, the pipe is said to have an internal upset. If the extra thickness is achieved by increasing the outside diameter, the pipe is said to have an external upset. A tungsten carbide hardfacing sometimes is manufactured on the outer surface of the tool joint box to reduce the abrasive wear of the tool joint by the borehole wall when the drillstring is rotated.</w:t>
      </w:r>
    </w:p>
    <w:p w14:paraId="7770FD2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b/>
          <w:lang w:val="en-GB"/>
        </w:rPr>
        <w:t>The BHA</w:t>
      </w:r>
      <w:r w:rsidRPr="005850A5">
        <w:rPr>
          <w:rFonts w:ascii="Bookman Old Style" w:eastAsia="Calibri" w:hAnsi="Bookman Old Style" w:cs="Times New Roman"/>
          <w:lang w:val="en-GB"/>
        </w:rPr>
        <w:t xml:space="preserve"> is the lower section of the drillstring. Even though a BHA may have many different tubulars depending on the complexity of the operation, most of the BHA is composed of </w:t>
      </w:r>
      <w:r w:rsidRPr="005850A5">
        <w:rPr>
          <w:rFonts w:ascii="Bookman Old Style" w:eastAsia="Calibri" w:hAnsi="Bookman Old Style" w:cs="Times New Roman"/>
          <w:b/>
          <w:lang w:val="en-GB"/>
        </w:rPr>
        <w:t>drill collars</w:t>
      </w:r>
      <w:r w:rsidRPr="005850A5">
        <w:rPr>
          <w:rFonts w:ascii="Bookman Old Style" w:eastAsia="Calibri" w:hAnsi="Bookman Old Style" w:cs="Times New Roman"/>
          <w:lang w:val="en-GB"/>
        </w:rPr>
        <w:t xml:space="preserve">. The drill collars are thick-walled, heavy steel tubulars used to apply weight to the bit. The buckling tendency of the relatively thinwalled drillpipe is too great to use it for this purpose. The smaller clearance between the borehole and the drill collars helps to keep the hole straight. </w:t>
      </w:r>
      <w:r w:rsidRPr="005850A5">
        <w:rPr>
          <w:rFonts w:ascii="Bookman Old Style" w:eastAsia="Calibri" w:hAnsi="Bookman Old Style" w:cs="Times New Roman"/>
          <w:b/>
          <w:lang w:val="en-GB"/>
        </w:rPr>
        <w:t>Stabilizers</w:t>
      </w:r>
      <w:r w:rsidRPr="005850A5">
        <w:rPr>
          <w:rFonts w:ascii="Bookman Old Style" w:eastAsia="Calibri" w:hAnsi="Bookman Old Style" w:cs="Times New Roman"/>
          <w:lang w:val="en-GB"/>
        </w:rPr>
        <w:t xml:space="preserve"> often are used in </w:t>
      </w:r>
      <w:r w:rsidRPr="005850A5">
        <w:rPr>
          <w:rFonts w:ascii="Bookman Old Style" w:eastAsia="Calibri" w:hAnsi="Bookman Old Style" w:cs="Times New Roman"/>
          <w:lang w:val="en-GB"/>
        </w:rPr>
        <w:lastRenderedPageBreak/>
        <w:t xml:space="preserve">the drill collar string to assist in keeping the drill collars centralized. Other types of tubulars used include </w:t>
      </w:r>
      <w:r w:rsidRPr="005850A5">
        <w:rPr>
          <w:rFonts w:ascii="Bookman Old Style" w:eastAsia="Calibri" w:hAnsi="Bookman Old Style" w:cs="Times New Roman"/>
          <w:b/>
          <w:lang w:val="en-GB"/>
        </w:rPr>
        <w:t>shock absorbers and drilling jars</w:t>
      </w:r>
      <w:r w:rsidRPr="005850A5">
        <w:rPr>
          <w:rFonts w:ascii="Bookman Old Style" w:eastAsia="Calibri" w:hAnsi="Bookman Old Style" w:cs="Times New Roman"/>
          <w:lang w:val="en-GB"/>
        </w:rPr>
        <w:t>. In addition, heavyweight drillpipes, a type of drillpipe with thicker walls, are commonly placed on top of the BHA to make the transition between the heavier drill collars and the drillpipes.</w:t>
      </w:r>
    </w:p>
    <w:p w14:paraId="54B40163" w14:textId="77777777" w:rsidR="005850A5" w:rsidRPr="005850A5" w:rsidRDefault="005850A5" w:rsidP="005850A5">
      <w:pPr>
        <w:spacing w:after="200" w:line="276" w:lineRule="auto"/>
        <w:jc w:val="both"/>
        <w:rPr>
          <w:rFonts w:ascii="Bookman Old Style" w:eastAsia="Calibri" w:hAnsi="Bookman Old Style" w:cs="Times New Roman"/>
          <w:b/>
          <w:color w:val="FF0000"/>
          <w:lang w:val="en-GB"/>
        </w:rPr>
      </w:pPr>
      <w:r w:rsidRPr="005850A5">
        <w:rPr>
          <w:rFonts w:ascii="Bookman Old Style" w:eastAsia="Calibri" w:hAnsi="Bookman Old Style" w:cs="Times New Roman"/>
          <w:b/>
          <w:color w:val="FF0000"/>
          <w:lang w:val="en-GB"/>
        </w:rPr>
        <w:t>Rotary System Calculations</w:t>
      </w:r>
    </w:p>
    <w:p w14:paraId="18A60889"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34A233E1"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Well-control system</w:t>
      </w:r>
    </w:p>
    <w:p w14:paraId="4DAD1CD9"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The Well-Control System. The well control system prevents the uncontrolled flow of formation fluids from the wellbore. When the bit penetrates a permeable formation that has a fluid pressure in excess of the hydrostatic pressure exerted by the drilling fluid, formation fluids will begin displacing the drilling fluid from the well. The flow of formation fluids into the well in the presence of drilling fluid is called a kick. The well-control system enables the driller to:</w:t>
      </w:r>
    </w:p>
    <w:p w14:paraId="05389012"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Detect the kick</w:t>
      </w:r>
    </w:p>
    <w:p w14:paraId="65FBB0D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Close the well at the surface</w:t>
      </w:r>
    </w:p>
    <w:p w14:paraId="03BC320D"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Circulate the well under pressure to remove the formation fl uids and increase the mud density</w:t>
      </w:r>
    </w:p>
    <w:p w14:paraId="65D8DF8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b/>
          <w:lang w:val="en-GB"/>
        </w:rPr>
        <w:t xml:space="preserve">· </w:t>
      </w:r>
      <w:r w:rsidRPr="005850A5">
        <w:rPr>
          <w:rFonts w:ascii="Bookman Old Style" w:eastAsia="Calibri" w:hAnsi="Bookman Old Style" w:cs="Times New Roman"/>
          <w:lang w:val="en-GB"/>
        </w:rPr>
        <w:t>Move the drillstring up and down with the well closed</w:t>
      </w:r>
    </w:p>
    <w:p w14:paraId="4C054BB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Divert the flow away from rig personnel and equipment</w:t>
      </w:r>
    </w:p>
    <w:p w14:paraId="02357782"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Failure in detecting a kick or a malfunction in the well-control system may result in an uncontrolled flow of formation fluids into the wellbore. This unwanted fluid production is called a </w:t>
      </w:r>
      <w:r w:rsidRPr="005850A5">
        <w:rPr>
          <w:rFonts w:ascii="Bookman Old Style" w:eastAsia="Calibri" w:hAnsi="Bookman Old Style" w:cs="Times New Roman"/>
          <w:b/>
          <w:lang w:val="en-GB"/>
        </w:rPr>
        <w:t>blowout</w:t>
      </w:r>
      <w:r w:rsidRPr="005850A5">
        <w:rPr>
          <w:rFonts w:ascii="Bookman Old Style" w:eastAsia="Calibri" w:hAnsi="Bookman Old Style" w:cs="Times New Roman"/>
          <w:lang w:val="en-GB"/>
        </w:rPr>
        <w:t>. A blowout is arguably the worst disaster that can occur during drilling operations. Blowouts can cause loss of lives, drilling equipment, the well, much of the oil and gas reserves in the underground reservoir, and can cause damage to the environment.</w:t>
      </w:r>
    </w:p>
    <w:p w14:paraId="58365E2A"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Thus, the well-control system is one of the more important systems on the rig. Kick detection during drilling operations usually is achieved by use of a </w:t>
      </w:r>
      <w:r w:rsidRPr="005850A5">
        <w:rPr>
          <w:rFonts w:ascii="Bookman Old Style" w:eastAsia="Calibri" w:hAnsi="Bookman Old Style" w:cs="Times New Roman"/>
          <w:b/>
          <w:lang w:val="en-GB"/>
        </w:rPr>
        <w:t>pit volume indicator or a flow indicator</w:t>
      </w:r>
      <w:r w:rsidRPr="005850A5">
        <w:rPr>
          <w:rFonts w:ascii="Bookman Old Style" w:eastAsia="Calibri" w:hAnsi="Bookman Old Style" w:cs="Times New Roman"/>
          <w:lang w:val="en-GB"/>
        </w:rPr>
        <w:t xml:space="preserve">. Both devices can detect an increase in the flow of mud returning from the well over that which is being circulated by the pump. Pit volume indicators usually employ floats in each pit that are connected by means of pneumatic or </w:t>
      </w:r>
      <w:r w:rsidRPr="005850A5">
        <w:rPr>
          <w:rFonts w:ascii="Bookman Old Style" w:eastAsia="Calibri" w:hAnsi="Bookman Old Style" w:cs="Times New Roman"/>
          <w:lang w:val="en-GB"/>
        </w:rPr>
        <w:lastRenderedPageBreak/>
        <w:t xml:space="preserve">electrical transducers to a recording device on the rig floor. The recording device indicates the volume of all active pits. High- and low-level alarms can be preset to turn on lights and horns when the pit volume increases or decreases significantly. An increase in surface mud volume indicates that formation fluids may be entering the well. A decrease indicates that drilling fluid is being lost to an underground formation. Mud-flow indicators are used to help detect a kick more quickly. The more commonly used devices are somewhat similar in operation to the pit-level indicators. </w:t>
      </w:r>
      <w:r w:rsidRPr="005850A5">
        <w:rPr>
          <w:rFonts w:ascii="Bookman Old Style" w:eastAsia="Calibri" w:hAnsi="Bookman Old Style" w:cs="Times New Roman"/>
          <w:b/>
          <w:lang w:val="en-GB"/>
        </w:rPr>
        <w:t>A paddle-type fluid-level sensor</w:t>
      </w:r>
      <w:r w:rsidRPr="005850A5">
        <w:rPr>
          <w:rFonts w:ascii="Bookman Old Style" w:eastAsia="Calibri" w:hAnsi="Bookman Old Style" w:cs="Times New Roman"/>
          <w:lang w:val="en-GB"/>
        </w:rPr>
        <w:t xml:space="preserve"> is used in the flowline. </w:t>
      </w:r>
    </w:p>
    <w:p w14:paraId="38C743FB"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In addition, </w:t>
      </w:r>
      <w:r w:rsidRPr="005850A5">
        <w:rPr>
          <w:rFonts w:ascii="Bookman Old Style" w:eastAsia="Calibri" w:hAnsi="Bookman Old Style" w:cs="Times New Roman"/>
          <w:b/>
          <w:lang w:val="en-GB"/>
        </w:rPr>
        <w:t>a pump-stroke counter</w:t>
      </w:r>
      <w:r w:rsidRPr="005850A5">
        <w:rPr>
          <w:rFonts w:ascii="Bookman Old Style" w:eastAsia="Calibri" w:hAnsi="Bookman Old Style" w:cs="Times New Roman"/>
          <w:lang w:val="en-GB"/>
        </w:rPr>
        <w:t xml:space="preserve"> is used to sense the flow rate into the well. A panel on the rig floor displays the flow rate into and out of the well. If the rates are appreciably different, a gain or loss warning will be given. While making a trip, circulation is stopped and a significant volume of pipe is removed from the hole. Thus, to keep the hole full, mud must be pumped into the hole to replace the volume of pipe removed. Kick detection during tripping operations is accomplished through use of </w:t>
      </w:r>
      <w:r w:rsidRPr="005850A5">
        <w:rPr>
          <w:rFonts w:ascii="Bookman Old Style" w:eastAsia="Calibri" w:hAnsi="Bookman Old Style" w:cs="Times New Roman"/>
          <w:b/>
          <w:lang w:val="en-GB"/>
        </w:rPr>
        <w:t>a hole fill-up indicator</w:t>
      </w:r>
      <w:r w:rsidRPr="005850A5">
        <w:rPr>
          <w:rFonts w:ascii="Bookman Old Style" w:eastAsia="Calibri" w:hAnsi="Bookman Old Style" w:cs="Times New Roman"/>
          <w:lang w:val="en-GB"/>
        </w:rPr>
        <w:t>. The purpose of the fill-up indicator is to measure accurately the mud volume required to fill the hole. If the volume required to fill the hole is less than the volume of pipe removed, a kick may be in progress.</w:t>
      </w:r>
    </w:p>
    <w:p w14:paraId="4F87D30B"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28B82530"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The flow of fluid from the well caused by a kick is stopped by use of well-control devices called </w:t>
      </w:r>
      <w:r w:rsidRPr="005850A5">
        <w:rPr>
          <w:rFonts w:ascii="Bookman Old Style" w:eastAsia="Calibri" w:hAnsi="Bookman Old Style" w:cs="Times New Roman"/>
          <w:b/>
          <w:lang w:val="en-GB"/>
        </w:rPr>
        <w:t>blowout preventers (BOPs).</w:t>
      </w:r>
      <w:r w:rsidRPr="005850A5">
        <w:rPr>
          <w:rFonts w:ascii="Bookman Old Style" w:eastAsia="Calibri" w:hAnsi="Bookman Old Style" w:cs="Times New Roman"/>
          <w:lang w:val="en-GB"/>
        </w:rPr>
        <w:t xml:space="preserve"> The BOP will close the well and hold well pressure, consequently impeding new fluid from entering the wellbore. </w:t>
      </w:r>
      <w:r w:rsidRPr="005850A5">
        <w:rPr>
          <w:rFonts w:ascii="Bookman Old Style" w:eastAsia="Calibri" w:hAnsi="Bookman Old Style" w:cs="Times New Roman"/>
          <w:b/>
          <w:lang w:val="en-GB"/>
        </w:rPr>
        <w:t>Multiple BOPs with different purposes are used in a well</w:t>
      </w:r>
      <w:r w:rsidRPr="005850A5">
        <w:rPr>
          <w:rFonts w:ascii="Bookman Old Style" w:eastAsia="Calibri" w:hAnsi="Bookman Old Style" w:cs="Times New Roman"/>
          <w:lang w:val="en-GB"/>
        </w:rPr>
        <w:t xml:space="preserve">. This arrangement is called </w:t>
      </w:r>
      <w:r w:rsidRPr="005850A5">
        <w:rPr>
          <w:rFonts w:ascii="Bookman Old Style" w:eastAsia="Calibri" w:hAnsi="Bookman Old Style" w:cs="Times New Roman"/>
          <w:b/>
          <w:lang w:val="en-GB"/>
        </w:rPr>
        <w:t>a BOP stack</w:t>
      </w:r>
      <w:r w:rsidRPr="005850A5">
        <w:rPr>
          <w:rFonts w:ascii="Bookman Old Style" w:eastAsia="Calibri" w:hAnsi="Bookman Old Style" w:cs="Times New Roman"/>
          <w:lang w:val="en-GB"/>
        </w:rPr>
        <w:t xml:space="preserve">. The reason for using a BOP stack is to enable the system to close the well and stop the flow of unwanted fluid into the </w:t>
      </w:r>
      <w:r w:rsidRPr="005850A5">
        <w:rPr>
          <w:rFonts w:ascii="Bookman Old Style" w:eastAsia="Calibri" w:hAnsi="Bookman Old Style" w:cs="Times New Roman"/>
          <w:b/>
          <w:lang w:val="en-GB"/>
        </w:rPr>
        <w:t>wellbore</w:t>
      </w:r>
      <w:r w:rsidRPr="005850A5">
        <w:rPr>
          <w:rFonts w:ascii="Bookman Old Style" w:eastAsia="Calibri" w:hAnsi="Bookman Old Style" w:cs="Times New Roman"/>
          <w:lang w:val="en-GB"/>
        </w:rPr>
        <w:t xml:space="preserve"> under all drilling conditions. The well-control system must enable well closure while drilling, tripping in or out of the hole, running casing, and even when there is no drillstring inside the well. When the drillstring is in the well, movement of the pipe without releasing well pressure should be allowed to occur. In addition, the BOP stack should allow fluid circulation through the well annulus under pressure. These objectives usually are accomplished by using several ram preventers and one annular preventer.</w:t>
      </w:r>
    </w:p>
    <w:p w14:paraId="3B777443" w14:textId="77777777" w:rsidR="005850A5" w:rsidRPr="005850A5" w:rsidRDefault="005850A5" w:rsidP="005850A5">
      <w:pPr>
        <w:spacing w:after="200" w:line="276" w:lineRule="auto"/>
        <w:jc w:val="both"/>
        <w:rPr>
          <w:rFonts w:ascii="Bookman Old Style" w:eastAsia="Calibri" w:hAnsi="Bookman Old Style" w:cs="Times New Roman"/>
          <w:lang w:val="en-GB"/>
        </w:rPr>
      </w:pPr>
    </w:p>
    <w:p w14:paraId="70B3EF4D"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Well-monitoring system</w:t>
      </w:r>
    </w:p>
    <w:p w14:paraId="41F04952"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lastRenderedPageBreak/>
        <w:t xml:space="preserve">An optimal drilling operation requires close control over a number of parameters. Even though the drilling program may have recommendations related to drilling parameters, it is mandatory that rig personnel (e.g., driller, drilling supervisor, drilling and mud engineer) keep track of the operation development at all times in order to make necessary adjustments and </w:t>
      </w:r>
      <w:r w:rsidRPr="005850A5">
        <w:rPr>
          <w:rFonts w:ascii="Bookman Old Style" w:eastAsia="Calibri" w:hAnsi="Bookman Old Style" w:cs="Times New Roman"/>
          <w:b/>
          <w:lang w:val="en-GB"/>
        </w:rPr>
        <w:t>to quickly detect and correct drilling problems.</w:t>
      </w:r>
      <w:r w:rsidRPr="005850A5">
        <w:rPr>
          <w:rFonts w:ascii="Bookman Old Style" w:eastAsia="Calibri" w:hAnsi="Bookman Old Style" w:cs="Times New Roman"/>
          <w:lang w:val="en-GB"/>
        </w:rPr>
        <w:t xml:space="preserve"> </w:t>
      </w:r>
      <w:r w:rsidRPr="005850A5">
        <w:rPr>
          <w:rFonts w:ascii="Bookman Old Style" w:eastAsia="Calibri" w:hAnsi="Bookman Old Style" w:cs="Times New Roman"/>
          <w:b/>
          <w:lang w:val="en-GB"/>
        </w:rPr>
        <w:t>A modern rig will have devices that display and simultaneously record most of the important parameters related to the drilling operation.</w:t>
      </w:r>
      <w:r w:rsidRPr="005850A5">
        <w:rPr>
          <w:rFonts w:ascii="Bookman Old Style" w:eastAsia="Calibri" w:hAnsi="Bookman Old Style" w:cs="Times New Roman"/>
          <w:lang w:val="en-GB"/>
        </w:rPr>
        <w:t xml:space="preserve"> Parameters that cannot be determined automatically, such as </w:t>
      </w:r>
      <w:r w:rsidRPr="005850A5">
        <w:rPr>
          <w:rFonts w:ascii="Bookman Old Style" w:eastAsia="Calibri" w:hAnsi="Bookman Old Style" w:cs="Times New Roman"/>
          <w:b/>
          <w:lang w:val="en-GB"/>
        </w:rPr>
        <w:t>mud properties, will be measured, recorded, and controlled constantly as well.</w:t>
      </w:r>
      <w:r w:rsidRPr="005850A5">
        <w:rPr>
          <w:rFonts w:ascii="Bookman Old Style" w:eastAsia="Calibri" w:hAnsi="Bookman Old Style" w:cs="Times New Roman"/>
          <w:lang w:val="en-GB"/>
        </w:rPr>
        <w:t xml:space="preserve"> Some of the most important parameters include</w:t>
      </w:r>
    </w:p>
    <w:p w14:paraId="3A399B71"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Well depth</w:t>
      </w:r>
    </w:p>
    <w:p w14:paraId="4F0D10E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Weight on bit</w:t>
      </w:r>
    </w:p>
    <w:p w14:paraId="434F0387"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Rotary speed</w:t>
      </w:r>
    </w:p>
    <w:p w14:paraId="49472B0F"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Rotary torque</w:t>
      </w:r>
    </w:p>
    <w:p w14:paraId="4A4BB032"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Pump pressure</w:t>
      </w:r>
    </w:p>
    <w:p w14:paraId="54B34E85"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Pump rate</w:t>
      </w:r>
    </w:p>
    <w:p w14:paraId="7DD834C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Fluid flow rate</w:t>
      </w:r>
    </w:p>
    <w:p w14:paraId="6A6DCF25"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Flow return</w:t>
      </w:r>
    </w:p>
    <w:p w14:paraId="11B0AD43"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Rate of penetration</w:t>
      </w:r>
    </w:p>
    <w:p w14:paraId="41F3AF9E"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Hookload</w:t>
      </w:r>
    </w:p>
    <w:p w14:paraId="3CA516CB"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Fluid properties (e.g., density, temperature, viscosity, gas and sand content, salinity, solids content)</w:t>
      </w:r>
    </w:p>
    <w:p w14:paraId="24682DC8"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Pit level</w:t>
      </w:r>
    </w:p>
    <w:p w14:paraId="4BB128CC"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b/>
          <w:lang w:val="en-GB"/>
        </w:rPr>
        <w:t>Monitoring of these important parameters, together with reliable historical records of previous similar operations, will assist the driller in predicting and detecting possible drilling problems.</w:t>
      </w:r>
      <w:r w:rsidRPr="005850A5">
        <w:rPr>
          <w:rFonts w:ascii="Bookman Old Style" w:eastAsia="Calibri" w:hAnsi="Bookman Old Style" w:cs="Times New Roman"/>
          <w:lang w:val="en-GB"/>
        </w:rPr>
        <w:t xml:space="preserve"> Monitoring the </w:t>
      </w:r>
      <w:r w:rsidRPr="005850A5">
        <w:rPr>
          <w:rFonts w:ascii="Bookman Old Style" w:eastAsia="Calibri" w:hAnsi="Bookman Old Style" w:cs="Times New Roman"/>
          <w:b/>
          <w:lang w:val="en-GB"/>
        </w:rPr>
        <w:t>mud system</w:t>
      </w:r>
      <w:r w:rsidRPr="005850A5">
        <w:rPr>
          <w:rFonts w:ascii="Bookman Old Style" w:eastAsia="Calibri" w:hAnsi="Bookman Old Style" w:cs="Times New Roman"/>
          <w:lang w:val="en-GB"/>
        </w:rPr>
        <w:t xml:space="preserve"> is an important task that must be fulfilled to maintain well control. The </w:t>
      </w:r>
      <w:r w:rsidRPr="005850A5">
        <w:rPr>
          <w:rFonts w:ascii="Bookman Old Style" w:eastAsia="Calibri" w:hAnsi="Bookman Old Style" w:cs="Times New Roman"/>
          <w:b/>
          <w:lang w:val="en-GB"/>
        </w:rPr>
        <w:t xml:space="preserve">mud gives warning signs and indications of kicks </w:t>
      </w:r>
      <w:r w:rsidRPr="005850A5">
        <w:rPr>
          <w:rFonts w:ascii="Bookman Old Style" w:eastAsia="Calibri" w:hAnsi="Bookman Old Style" w:cs="Times New Roman"/>
          <w:lang w:val="en-GB"/>
        </w:rPr>
        <w:t xml:space="preserve">that can be used to reduce the severity of the kicks by early detection, avoiding a large influx of gas into the wellbore. Additionally, if </w:t>
      </w:r>
      <w:r w:rsidRPr="005850A5">
        <w:rPr>
          <w:rFonts w:ascii="Bookman Old Style" w:eastAsia="Calibri" w:hAnsi="Bookman Old Style" w:cs="Times New Roman"/>
          <w:lang w:val="en-GB"/>
        </w:rPr>
        <w:lastRenderedPageBreak/>
        <w:t xml:space="preserve">the system is properly monitored, other drilling problems such as </w:t>
      </w:r>
      <w:r w:rsidRPr="005850A5">
        <w:rPr>
          <w:rFonts w:ascii="Bookman Old Style" w:eastAsia="Calibri" w:hAnsi="Bookman Old Style" w:cs="Times New Roman"/>
          <w:b/>
          <w:lang w:val="en-GB"/>
        </w:rPr>
        <w:t>lost circulation can</w:t>
      </w:r>
      <w:r w:rsidRPr="005850A5">
        <w:rPr>
          <w:rFonts w:ascii="Bookman Old Style" w:eastAsia="Calibri" w:hAnsi="Bookman Old Style" w:cs="Times New Roman"/>
          <w:lang w:val="en-GB"/>
        </w:rPr>
        <w:t xml:space="preserve"> be minimized.</w:t>
      </w:r>
    </w:p>
    <w:p w14:paraId="6676FD76" w14:textId="77777777" w:rsidR="005850A5" w:rsidRPr="005850A5" w:rsidRDefault="005850A5" w:rsidP="005850A5">
      <w:pPr>
        <w:spacing w:after="200" w:line="276" w:lineRule="auto"/>
        <w:jc w:val="both"/>
        <w:rPr>
          <w:rFonts w:ascii="Bookman Old Style" w:eastAsia="Calibri" w:hAnsi="Bookman Old Style" w:cs="Times New Roman"/>
          <w:lang w:val="en-GB"/>
        </w:rPr>
      </w:pPr>
      <w:r w:rsidRPr="005850A5">
        <w:rPr>
          <w:rFonts w:ascii="Bookman Old Style" w:eastAsia="Calibri" w:hAnsi="Bookman Old Style" w:cs="Times New Roman"/>
          <w:lang w:val="en-GB"/>
        </w:rPr>
        <w:t xml:space="preserve">Moreover, good records of various aspects of the drilling operation also can aid geological, engineering, and supervisory personnel. Today, modern rigs carry centralized </w:t>
      </w:r>
      <w:r w:rsidRPr="005850A5">
        <w:rPr>
          <w:rFonts w:ascii="Bookman Old Style" w:eastAsia="Calibri" w:hAnsi="Bookman Old Style" w:cs="Times New Roman"/>
          <w:b/>
          <w:lang w:val="en-GB"/>
        </w:rPr>
        <w:t>well-monitoring systems</w:t>
      </w:r>
      <w:r w:rsidRPr="005850A5">
        <w:rPr>
          <w:rFonts w:ascii="Bookman Old Style" w:eastAsia="Calibri" w:hAnsi="Bookman Old Style" w:cs="Times New Roman"/>
          <w:lang w:val="en-GB"/>
        </w:rPr>
        <w:t xml:space="preserve"> that can be housed in the engineer’s office and/or in the geologist’s office at the rigsite. Besides, if desired, advancements in </w:t>
      </w:r>
      <w:r w:rsidRPr="005850A5">
        <w:rPr>
          <w:rFonts w:ascii="Bookman Old Style" w:eastAsia="Calibri" w:hAnsi="Bookman Old Style" w:cs="Times New Roman"/>
          <w:b/>
          <w:lang w:val="en-GB"/>
        </w:rPr>
        <w:t>satellite communications allow installation of monitoring systems in places</w:t>
      </w:r>
      <w:r w:rsidRPr="005850A5">
        <w:rPr>
          <w:rFonts w:ascii="Bookman Old Style" w:eastAsia="Calibri" w:hAnsi="Bookman Old Style" w:cs="Times New Roman"/>
          <w:lang w:val="en-GB"/>
        </w:rPr>
        <w:t xml:space="preserve"> far from the rigsite. These monitoring units provide detailed </w:t>
      </w:r>
      <w:r w:rsidRPr="005850A5">
        <w:rPr>
          <w:rFonts w:ascii="Bookman Old Style" w:eastAsia="Calibri" w:hAnsi="Bookman Old Style" w:cs="Times New Roman"/>
          <w:b/>
          <w:lang w:val="en-GB"/>
        </w:rPr>
        <w:t>information about the formation being drilled and the fluids being circulated to the surface in the mud, and they centralize the record keeping of drilling parameters</w:t>
      </w:r>
      <w:r w:rsidRPr="005850A5">
        <w:rPr>
          <w:rFonts w:ascii="Bookman Old Style" w:eastAsia="Calibri" w:hAnsi="Bookman Old Style" w:cs="Times New Roman"/>
          <w:lang w:val="en-GB"/>
        </w:rPr>
        <w:t xml:space="preserve">. The mud logger carefully inspects rock cuttings taken from the shale shaker at regular intervals and maintains a log describing their appearance. </w:t>
      </w:r>
    </w:p>
    <w:p w14:paraId="7DE69285" w14:textId="77777777" w:rsidR="005850A5" w:rsidRPr="005850A5" w:rsidRDefault="005850A5" w:rsidP="005850A5">
      <w:pPr>
        <w:spacing w:after="200" w:line="276" w:lineRule="auto"/>
        <w:jc w:val="both"/>
        <w:rPr>
          <w:rFonts w:ascii="Bookman Old Style" w:eastAsia="Calibri" w:hAnsi="Bookman Old Style" w:cs="Times New Roman"/>
          <w:b/>
          <w:lang w:val="en-GB"/>
        </w:rPr>
      </w:pPr>
    </w:p>
    <w:p w14:paraId="119005C9" w14:textId="77777777" w:rsidR="005850A5" w:rsidRPr="005850A5" w:rsidRDefault="005850A5" w:rsidP="005850A5">
      <w:pPr>
        <w:spacing w:after="200" w:line="276" w:lineRule="auto"/>
        <w:jc w:val="both"/>
        <w:rPr>
          <w:rFonts w:ascii="Bookman Old Style" w:eastAsia="Calibri" w:hAnsi="Bookman Old Style" w:cs="Times New Roman"/>
          <w:b/>
          <w:lang w:val="en-GB"/>
        </w:rPr>
      </w:pPr>
      <w:r w:rsidRPr="005850A5">
        <w:rPr>
          <w:rFonts w:ascii="Bookman Old Style" w:eastAsia="Calibri" w:hAnsi="Bookman Old Style" w:cs="Times New Roman"/>
          <w:b/>
          <w:lang w:val="en-GB"/>
        </w:rPr>
        <w:t>With the development of downhole tools specially designed for well inclination and direction control, operations in directional wells became much more efficient.</w:t>
      </w:r>
      <w:r w:rsidRPr="005850A5">
        <w:rPr>
          <w:rFonts w:ascii="Bookman Old Style" w:eastAsia="Calibri" w:hAnsi="Bookman Old Style" w:cs="Times New Roman"/>
          <w:lang w:val="en-GB"/>
        </w:rPr>
        <w:t xml:space="preserve"> These tools are run together with the BHA and will constantly send information to surface regarding </w:t>
      </w:r>
      <w:r w:rsidRPr="005850A5">
        <w:rPr>
          <w:rFonts w:ascii="Bookman Old Style" w:eastAsia="Calibri" w:hAnsi="Bookman Old Style" w:cs="Times New Roman"/>
          <w:b/>
          <w:lang w:val="en-GB"/>
        </w:rPr>
        <w:t>the position of the well</w:t>
      </w:r>
      <w:r w:rsidRPr="005850A5">
        <w:rPr>
          <w:rFonts w:ascii="Bookman Old Style" w:eastAsia="Calibri" w:hAnsi="Bookman Old Style" w:cs="Times New Roman"/>
          <w:lang w:val="en-GB"/>
        </w:rPr>
        <w:t xml:space="preserve">. </w:t>
      </w:r>
      <w:r w:rsidRPr="005850A5">
        <w:rPr>
          <w:rFonts w:ascii="Bookman Old Style" w:eastAsia="Calibri" w:hAnsi="Bookman Old Style" w:cs="Times New Roman"/>
          <w:b/>
          <w:lang w:val="en-GB"/>
        </w:rPr>
        <w:t>Measurement-while-drilling (MWD) tools normally use a mud pulser that sends information to the surface by means of coded pressure pulses in the drilling fluid contained in the drillstring.</w:t>
      </w:r>
    </w:p>
    <w:p w14:paraId="01877217" w14:textId="77777777" w:rsidR="005850A5" w:rsidRDefault="005850A5" w:rsidP="005850A5">
      <w:pPr>
        <w:spacing w:after="200" w:line="276" w:lineRule="auto"/>
        <w:jc w:val="both"/>
        <w:rPr>
          <w:rFonts w:ascii="Bookman Old Style" w:eastAsia="Calibri" w:hAnsi="Bookman Old Style" w:cs="Times New Roman"/>
          <w:b/>
          <w:color w:val="FF0000"/>
          <w:lang w:val="en-GB"/>
        </w:rPr>
      </w:pPr>
      <w:r w:rsidRPr="005850A5">
        <w:rPr>
          <w:rFonts w:ascii="Bookman Old Style" w:eastAsia="Calibri" w:hAnsi="Bookman Old Style" w:cs="Times New Roman"/>
          <w:b/>
          <w:color w:val="FF0000"/>
          <w:lang w:val="en-GB"/>
        </w:rPr>
        <w:t>Well-control and monitoring system calculation</w:t>
      </w:r>
    </w:p>
    <w:p w14:paraId="1D0DDB28" w14:textId="77777777" w:rsidR="00D71DF6" w:rsidRDefault="00D71DF6" w:rsidP="005850A5">
      <w:pPr>
        <w:spacing w:after="200" w:line="276" w:lineRule="auto"/>
        <w:jc w:val="both"/>
        <w:rPr>
          <w:rFonts w:ascii="Bookman Old Style" w:eastAsia="Calibri" w:hAnsi="Bookman Old Style" w:cs="Times New Roman"/>
          <w:b/>
          <w:color w:val="FF0000"/>
          <w:lang w:val="en-GB"/>
        </w:rPr>
      </w:pPr>
    </w:p>
    <w:p w14:paraId="379D51CB" w14:textId="77777777" w:rsidR="00D71DF6" w:rsidRDefault="00D71DF6" w:rsidP="005850A5">
      <w:pPr>
        <w:spacing w:after="200" w:line="276" w:lineRule="auto"/>
        <w:jc w:val="both"/>
        <w:rPr>
          <w:rFonts w:ascii="Bookman Old Style" w:eastAsia="Calibri" w:hAnsi="Bookman Old Style" w:cs="Times New Roman"/>
          <w:b/>
          <w:color w:val="FF0000"/>
          <w:lang w:val="en-GB"/>
        </w:rPr>
      </w:pPr>
    </w:p>
    <w:p w14:paraId="29579E6E" w14:textId="77777777" w:rsidR="00D71DF6" w:rsidRDefault="00D71DF6" w:rsidP="005850A5">
      <w:pPr>
        <w:spacing w:after="200" w:line="276" w:lineRule="auto"/>
        <w:jc w:val="both"/>
        <w:rPr>
          <w:rFonts w:ascii="Bookman Old Style" w:eastAsia="Calibri" w:hAnsi="Bookman Old Style" w:cs="Times New Roman"/>
          <w:b/>
          <w:color w:val="FF0000"/>
          <w:lang w:val="en-GB"/>
        </w:rPr>
      </w:pPr>
    </w:p>
    <w:p w14:paraId="2165B8F4" w14:textId="77777777" w:rsidR="00D71DF6" w:rsidRDefault="00D71DF6" w:rsidP="005850A5">
      <w:pPr>
        <w:spacing w:after="200" w:line="276" w:lineRule="auto"/>
        <w:jc w:val="both"/>
        <w:rPr>
          <w:rFonts w:ascii="Bookman Old Style" w:eastAsia="Calibri" w:hAnsi="Bookman Old Style" w:cs="Times New Roman"/>
          <w:b/>
          <w:color w:val="FF0000"/>
          <w:lang w:val="en-GB"/>
        </w:rPr>
      </w:pPr>
    </w:p>
    <w:p w14:paraId="2C25AC3D" w14:textId="74424205" w:rsidR="005C0297" w:rsidRDefault="005C0297" w:rsidP="005850A5">
      <w:pPr>
        <w:spacing w:after="200" w:line="276" w:lineRule="auto"/>
        <w:jc w:val="both"/>
        <w:rPr>
          <w:rFonts w:ascii="Bookman Old Style" w:eastAsia="Calibri" w:hAnsi="Bookman Old Style" w:cs="Times New Roman"/>
          <w:b/>
          <w:color w:val="FF0000"/>
          <w:sz w:val="32"/>
          <w:szCs w:val="32"/>
          <w:lang w:val="en-GB"/>
        </w:rPr>
      </w:pPr>
      <w:r w:rsidRPr="005C0297">
        <w:rPr>
          <w:rFonts w:ascii="Bookman Old Style" w:eastAsia="Calibri" w:hAnsi="Bookman Old Style" w:cs="Times New Roman"/>
          <w:b/>
          <w:color w:val="FF0000"/>
          <w:sz w:val="32"/>
          <w:szCs w:val="32"/>
          <w:lang w:val="en-GB"/>
        </w:rPr>
        <w:t>Drill</w:t>
      </w:r>
      <w:r>
        <w:rPr>
          <w:rFonts w:ascii="Bookman Old Style" w:eastAsia="Calibri" w:hAnsi="Bookman Old Style" w:cs="Times New Roman"/>
          <w:b/>
          <w:color w:val="FF0000"/>
          <w:sz w:val="32"/>
          <w:szCs w:val="32"/>
          <w:lang w:val="en-GB"/>
        </w:rPr>
        <w:t xml:space="preserve"> </w:t>
      </w:r>
      <w:r w:rsidRPr="005C0297">
        <w:rPr>
          <w:rFonts w:ascii="Bookman Old Style" w:eastAsia="Calibri" w:hAnsi="Bookman Old Style" w:cs="Times New Roman"/>
          <w:b/>
          <w:color w:val="FF0000"/>
          <w:sz w:val="32"/>
          <w:szCs w:val="32"/>
          <w:lang w:val="en-GB"/>
        </w:rPr>
        <w:t>bit</w:t>
      </w:r>
    </w:p>
    <w:p w14:paraId="16610581" w14:textId="231CF404" w:rsidR="005C0297" w:rsidRPr="00DD3E59" w:rsidRDefault="005C0297" w:rsidP="005850A5">
      <w:pPr>
        <w:spacing w:after="200" w:line="276" w:lineRule="auto"/>
        <w:jc w:val="both"/>
        <w:rPr>
          <w:rFonts w:ascii="Comic Sans MS" w:eastAsia="Calibri" w:hAnsi="Comic Sans MS" w:cs="Times New Roman"/>
          <w:b/>
          <w:lang w:val="en-GB"/>
        </w:rPr>
      </w:pPr>
      <w:r w:rsidRPr="00DD3E59">
        <w:rPr>
          <w:rFonts w:ascii="Comic Sans MS" w:eastAsia="Calibri" w:hAnsi="Comic Sans MS" w:cs="Times New Roman"/>
          <w:b/>
          <w:lang w:val="en-GB"/>
        </w:rPr>
        <w:t>Types</w:t>
      </w:r>
    </w:p>
    <w:p w14:paraId="398DA01B" w14:textId="2342305C" w:rsidR="005C0297" w:rsidRPr="00DD3E59" w:rsidRDefault="005C0297" w:rsidP="005850A5">
      <w:pPr>
        <w:spacing w:after="200" w:line="276" w:lineRule="auto"/>
        <w:jc w:val="both"/>
        <w:rPr>
          <w:rFonts w:ascii="Comic Sans MS" w:eastAsia="Calibri" w:hAnsi="Comic Sans MS" w:cs="Times New Roman"/>
          <w:b/>
          <w:lang w:val="en-GB"/>
        </w:rPr>
      </w:pPr>
      <w:r w:rsidRPr="00DD3E59">
        <w:rPr>
          <w:rFonts w:ascii="Comic Sans MS" w:eastAsia="Calibri" w:hAnsi="Comic Sans MS" w:cs="Times New Roman"/>
          <w:b/>
          <w:lang w:val="en-GB"/>
        </w:rPr>
        <w:t>-Fixed cutter bit</w:t>
      </w:r>
    </w:p>
    <w:p w14:paraId="72891AF8" w14:textId="73E4041B" w:rsidR="00DD3E59" w:rsidRPr="00DD3E59" w:rsidRDefault="00DD3E59" w:rsidP="005850A5">
      <w:pPr>
        <w:spacing w:after="200" w:line="276" w:lineRule="auto"/>
        <w:jc w:val="both"/>
        <w:rPr>
          <w:rFonts w:ascii="Comic Sans MS" w:eastAsia="Calibri" w:hAnsi="Comic Sans MS" w:cs="Times New Roman"/>
          <w:b/>
          <w:lang w:val="en-GB"/>
        </w:rPr>
      </w:pPr>
      <w:r w:rsidRPr="00DD3E59">
        <w:rPr>
          <w:rFonts w:ascii="Comic Sans MS" w:eastAsia="Calibri" w:hAnsi="Comic Sans MS" w:cs="Times New Roman"/>
          <w:b/>
          <w:noProof/>
          <w:lang w:val="en-GB" w:eastAsia="en-GB"/>
        </w:rPr>
        <w:lastRenderedPageBreak/>
        <w:drawing>
          <wp:inline distT="0" distB="0" distL="0" distR="0" wp14:anchorId="5753478B" wp14:editId="759EBB43">
            <wp:extent cx="1225899" cy="1376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5899" cy="1376624"/>
                    </a:xfrm>
                    <a:prstGeom prst="rect">
                      <a:avLst/>
                    </a:prstGeom>
                    <a:noFill/>
                    <a:ln>
                      <a:noFill/>
                    </a:ln>
                  </pic:spPr>
                </pic:pic>
              </a:graphicData>
            </a:graphic>
          </wp:inline>
        </w:drawing>
      </w:r>
      <w:r w:rsidRPr="00DD3E59">
        <w:rPr>
          <w:rFonts w:ascii="Comic Sans MS" w:eastAsia="Calibri" w:hAnsi="Comic Sans MS" w:cs="Times New Roman"/>
          <w:b/>
          <w:lang w:val="en-GB"/>
        </w:rPr>
        <w:t xml:space="preserve">    </w:t>
      </w:r>
      <w:r w:rsidRPr="00DD3E59">
        <w:rPr>
          <w:rFonts w:ascii="Comic Sans MS" w:eastAsia="Calibri" w:hAnsi="Comic Sans MS" w:cs="Times New Roman"/>
          <w:b/>
          <w:noProof/>
          <w:lang w:val="en-GB" w:eastAsia="en-GB"/>
        </w:rPr>
        <w:drawing>
          <wp:inline distT="0" distB="0" distL="0" distR="0" wp14:anchorId="53E23148" wp14:editId="51B0EC85">
            <wp:extent cx="1055077" cy="1376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5602" cy="1377309"/>
                    </a:xfrm>
                    <a:prstGeom prst="rect">
                      <a:avLst/>
                    </a:prstGeom>
                    <a:noFill/>
                    <a:ln>
                      <a:noFill/>
                    </a:ln>
                  </pic:spPr>
                </pic:pic>
              </a:graphicData>
            </a:graphic>
          </wp:inline>
        </w:drawing>
      </w:r>
    </w:p>
    <w:p w14:paraId="094408CC" w14:textId="3D460AB8" w:rsidR="005C0297" w:rsidRPr="00DD3E59" w:rsidRDefault="005C0297" w:rsidP="005850A5">
      <w:pPr>
        <w:spacing w:after="200" w:line="276" w:lineRule="auto"/>
        <w:jc w:val="both"/>
        <w:rPr>
          <w:rFonts w:ascii="Comic Sans MS" w:eastAsia="Calibri" w:hAnsi="Comic Sans MS" w:cs="Times New Roman"/>
          <w:b/>
          <w:lang w:val="en-GB"/>
        </w:rPr>
      </w:pPr>
      <w:r w:rsidRPr="00DD3E59">
        <w:rPr>
          <w:rFonts w:ascii="Comic Sans MS" w:eastAsia="Calibri" w:hAnsi="Comic Sans MS" w:cs="Times New Roman"/>
          <w:b/>
          <w:lang w:val="en-GB"/>
        </w:rPr>
        <w:t>-Roller cone bit</w:t>
      </w:r>
    </w:p>
    <w:p w14:paraId="1EB248E5" w14:textId="06B2CFDA" w:rsidR="00DD3E59" w:rsidRPr="005C0297" w:rsidRDefault="00DD3E59" w:rsidP="005850A5">
      <w:pPr>
        <w:spacing w:after="200" w:line="276" w:lineRule="auto"/>
        <w:jc w:val="both"/>
        <w:rPr>
          <w:rFonts w:ascii="Comic Sans MS" w:eastAsia="Calibri" w:hAnsi="Comic Sans MS" w:cs="Times New Roman"/>
          <w:b/>
          <w:color w:val="FF0000"/>
          <w:lang w:val="en-GB"/>
        </w:rPr>
      </w:pPr>
      <w:r>
        <w:rPr>
          <w:rFonts w:ascii="Comic Sans MS" w:eastAsia="Calibri" w:hAnsi="Comic Sans MS" w:cs="Times New Roman"/>
          <w:b/>
          <w:noProof/>
          <w:color w:val="FF0000"/>
          <w:lang w:val="en-GB" w:eastAsia="en-GB"/>
        </w:rPr>
        <w:drawing>
          <wp:inline distT="0" distB="0" distL="0" distR="0" wp14:anchorId="442D9925" wp14:editId="56EA3892">
            <wp:extent cx="2341266" cy="1668026"/>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1323" cy="1668067"/>
                    </a:xfrm>
                    <a:prstGeom prst="rect">
                      <a:avLst/>
                    </a:prstGeom>
                    <a:noFill/>
                    <a:ln>
                      <a:noFill/>
                    </a:ln>
                  </pic:spPr>
                </pic:pic>
              </a:graphicData>
            </a:graphic>
          </wp:inline>
        </w:drawing>
      </w:r>
      <w:r w:rsidRPr="00DD3E59">
        <w:rPr>
          <w:rFonts w:ascii="Comic Sans MS" w:eastAsia="Calibri" w:hAnsi="Comic Sans MS" w:cs="Times New Roman"/>
          <w:b/>
          <w:color w:val="FF0000"/>
          <w:lang w:val="en-GB"/>
        </w:rPr>
        <w:t xml:space="preserve"> </w:t>
      </w:r>
      <w:r>
        <w:rPr>
          <w:rFonts w:ascii="Comic Sans MS" w:eastAsia="Calibri" w:hAnsi="Comic Sans MS" w:cs="Times New Roman"/>
          <w:b/>
          <w:noProof/>
          <w:color w:val="FF0000"/>
          <w:lang w:val="en-GB" w:eastAsia="en-GB"/>
        </w:rPr>
        <w:drawing>
          <wp:inline distT="0" distB="0" distL="0" distR="0" wp14:anchorId="1C20A9DD" wp14:editId="76ABA98B">
            <wp:extent cx="1356432" cy="166802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56503" cy="1668113"/>
                    </a:xfrm>
                    <a:prstGeom prst="rect">
                      <a:avLst/>
                    </a:prstGeom>
                    <a:noFill/>
                    <a:ln>
                      <a:noFill/>
                    </a:ln>
                  </pic:spPr>
                </pic:pic>
              </a:graphicData>
            </a:graphic>
          </wp:inline>
        </w:drawing>
      </w:r>
    </w:p>
    <w:p w14:paraId="2CEBA351" w14:textId="66E52AAC" w:rsidR="005C0297" w:rsidRPr="005C0297" w:rsidRDefault="005C0297" w:rsidP="005850A5">
      <w:pPr>
        <w:spacing w:after="200" w:line="276" w:lineRule="auto"/>
        <w:jc w:val="both"/>
        <w:rPr>
          <w:rFonts w:ascii="Bookman Old Style" w:eastAsia="Calibri" w:hAnsi="Bookman Old Style" w:cs="Times New Roman"/>
          <w:b/>
          <w:color w:val="FF0000"/>
          <w:sz w:val="32"/>
          <w:szCs w:val="32"/>
          <w:lang w:val="en-GB"/>
        </w:rPr>
      </w:pPr>
      <w:r>
        <w:rPr>
          <w:rFonts w:ascii="Bookman Old Style" w:eastAsia="Calibri" w:hAnsi="Bookman Old Style" w:cs="Times New Roman"/>
          <w:b/>
          <w:color w:val="FF0000"/>
          <w:sz w:val="32"/>
          <w:szCs w:val="32"/>
          <w:lang w:val="en-GB"/>
        </w:rPr>
        <w:t xml:space="preserve"> </w:t>
      </w:r>
    </w:p>
    <w:p w14:paraId="56753E0F" w14:textId="256B5520" w:rsidR="00D71DF6" w:rsidRPr="005C0297" w:rsidRDefault="00180D43" w:rsidP="005850A5">
      <w:pPr>
        <w:spacing w:after="200" w:line="276" w:lineRule="auto"/>
        <w:jc w:val="both"/>
        <w:rPr>
          <w:rFonts w:ascii="Bookman Old Style" w:eastAsia="Calibri" w:hAnsi="Bookman Old Style" w:cs="Times New Roman"/>
          <w:b/>
          <w:lang w:val="en-GB"/>
        </w:rPr>
      </w:pPr>
      <w:r w:rsidRPr="005C0297">
        <w:rPr>
          <w:rFonts w:ascii="Bookman Old Style" w:eastAsia="Calibri" w:hAnsi="Bookman Old Style" w:cs="Times New Roman"/>
          <w:b/>
          <w:lang w:val="en-GB"/>
        </w:rPr>
        <w:t>Drill Bit Selection and Evaluation</w:t>
      </w:r>
    </w:p>
    <w:p w14:paraId="6ADAA1FC" w14:textId="3B5A4C1F" w:rsidR="00D71DF6" w:rsidRPr="005C0297" w:rsidRDefault="005C0297" w:rsidP="005850A5">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-Tooth Wear</w:t>
      </w:r>
    </w:p>
    <w:p w14:paraId="12270320" w14:textId="61C08084" w:rsidR="005C0297" w:rsidRPr="005C0297" w:rsidRDefault="005C0297" w:rsidP="005850A5">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Bearing Wear</w:t>
      </w:r>
    </w:p>
    <w:p w14:paraId="310F30B4" w14:textId="6467FC47" w:rsidR="005C0297" w:rsidRPr="005C0297" w:rsidRDefault="005C0297" w:rsidP="005850A5">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Gauge Wear</w:t>
      </w:r>
    </w:p>
    <w:p w14:paraId="1C48E439" w14:textId="63EB4EFC" w:rsidR="005850A5" w:rsidRDefault="005C0297" w:rsidP="00234E2C">
      <w:pPr>
        <w:spacing w:after="200" w:line="276" w:lineRule="auto"/>
        <w:jc w:val="both"/>
        <w:rPr>
          <w:rFonts w:ascii="Bookman Old Style" w:eastAsia="Calibri" w:hAnsi="Bookman Old Style" w:cs="Times New Roman"/>
          <w:b/>
          <w:lang w:val="en-GB"/>
        </w:rPr>
      </w:pPr>
      <w:r w:rsidRPr="005C0297">
        <w:rPr>
          <w:rFonts w:ascii="Bookman Old Style" w:eastAsia="Calibri" w:hAnsi="Bookman Old Style" w:cs="Times New Roman"/>
          <w:b/>
          <w:lang w:val="en-GB"/>
        </w:rPr>
        <w:t>Factors th</w:t>
      </w:r>
      <w:r>
        <w:rPr>
          <w:rFonts w:ascii="Bookman Old Style" w:eastAsia="Calibri" w:hAnsi="Bookman Old Style" w:cs="Times New Roman"/>
          <w:b/>
          <w:lang w:val="en-GB"/>
        </w:rPr>
        <w:t>at Affect the Rate o</w:t>
      </w:r>
      <w:r w:rsidRPr="005C0297">
        <w:rPr>
          <w:rFonts w:ascii="Bookman Old Style" w:eastAsia="Calibri" w:hAnsi="Bookman Old Style" w:cs="Times New Roman"/>
          <w:b/>
          <w:lang w:val="en-GB"/>
        </w:rPr>
        <w:t>f Penetration</w:t>
      </w:r>
    </w:p>
    <w:p w14:paraId="55421361" w14:textId="3DF451D8" w:rsidR="005C0297" w:rsidRPr="005C0297" w:rsidRDefault="005C0297" w:rsidP="00234E2C">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-Bit Type</w:t>
      </w:r>
    </w:p>
    <w:p w14:paraId="60F4A681" w14:textId="622B3F81" w:rsidR="005C0297" w:rsidRPr="005C0297" w:rsidRDefault="005C0297" w:rsidP="00234E2C">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Formation Characteristics</w:t>
      </w:r>
    </w:p>
    <w:p w14:paraId="30302509" w14:textId="62343F7A" w:rsidR="005C0297" w:rsidRPr="005C0297" w:rsidRDefault="005C0297" w:rsidP="00DD3E59">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Drilling Fluid Properties</w:t>
      </w:r>
      <w:r w:rsidR="00DD3E59" w:rsidRPr="00DD3E59">
        <w:t xml:space="preserve"> </w:t>
      </w:r>
      <w:r w:rsidR="00DD3E59">
        <w:t>(</w:t>
      </w:r>
      <w:r w:rsidR="00DD3E59">
        <w:rPr>
          <w:rFonts w:ascii="Comic Sans MS" w:eastAsia="Calibri" w:hAnsi="Comic Sans MS" w:cs="Times New Roman"/>
          <w:lang w:val="en-GB"/>
        </w:rPr>
        <w:t>drilling fluid density, rheological flow properties,</w:t>
      </w:r>
      <w:r w:rsidR="00DD3E59" w:rsidRPr="00DD3E59">
        <w:rPr>
          <w:rFonts w:ascii="Comic Sans MS" w:eastAsia="Calibri" w:hAnsi="Comic Sans MS" w:cs="Times New Roman"/>
          <w:lang w:val="en-GB"/>
        </w:rPr>
        <w:t xml:space="preserve"> filtration characteristics, solids content and distribution,</w:t>
      </w:r>
      <w:r w:rsidR="00DD3E59">
        <w:rPr>
          <w:rFonts w:ascii="Comic Sans MS" w:eastAsia="Calibri" w:hAnsi="Comic Sans MS" w:cs="Times New Roman"/>
          <w:lang w:val="en-GB"/>
        </w:rPr>
        <w:t xml:space="preserve"> </w:t>
      </w:r>
      <w:r w:rsidR="00DD3E59" w:rsidRPr="00DD3E59">
        <w:rPr>
          <w:rFonts w:ascii="Comic Sans MS" w:eastAsia="Calibri" w:hAnsi="Comic Sans MS" w:cs="Times New Roman"/>
          <w:lang w:val="en-GB"/>
        </w:rPr>
        <w:t>chemical composition</w:t>
      </w:r>
      <w:r w:rsidR="005D07BC">
        <w:rPr>
          <w:rFonts w:ascii="Comic Sans MS" w:eastAsia="Calibri" w:hAnsi="Comic Sans MS" w:cs="Times New Roman"/>
          <w:lang w:val="en-GB"/>
        </w:rPr>
        <w:t>)</w:t>
      </w:r>
    </w:p>
    <w:p w14:paraId="076D7C1F" w14:textId="5221A84E" w:rsidR="005C0297" w:rsidRPr="005C0297" w:rsidRDefault="005C0297" w:rsidP="00234E2C">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Operating Conditions</w:t>
      </w:r>
    </w:p>
    <w:p w14:paraId="70429B63" w14:textId="0435FD32" w:rsidR="005C0297" w:rsidRPr="005C0297" w:rsidRDefault="005C0297" w:rsidP="00234E2C">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Bit Wear</w:t>
      </w:r>
    </w:p>
    <w:p w14:paraId="263F1D7D" w14:textId="20D64412" w:rsidR="005C0297" w:rsidRPr="005C0297" w:rsidRDefault="005C0297" w:rsidP="00234E2C">
      <w:pPr>
        <w:spacing w:after="200" w:line="276" w:lineRule="auto"/>
        <w:jc w:val="both"/>
        <w:rPr>
          <w:rFonts w:ascii="Comic Sans MS" w:eastAsia="Calibri" w:hAnsi="Comic Sans MS" w:cs="Times New Roman"/>
          <w:lang w:val="en-GB"/>
        </w:rPr>
      </w:pPr>
      <w:r w:rsidRPr="005C0297">
        <w:rPr>
          <w:rFonts w:ascii="Comic Sans MS" w:eastAsia="Calibri" w:hAnsi="Comic Sans MS" w:cs="Times New Roman"/>
          <w:lang w:val="en-GB"/>
        </w:rPr>
        <w:t>-</w:t>
      </w:r>
      <w:r w:rsidRPr="005C0297">
        <w:rPr>
          <w:rFonts w:ascii="Comic Sans MS" w:hAnsi="Comic Sans MS"/>
        </w:rPr>
        <w:t xml:space="preserve"> </w:t>
      </w:r>
      <w:r w:rsidRPr="005C0297">
        <w:rPr>
          <w:rFonts w:ascii="Comic Sans MS" w:eastAsia="Calibri" w:hAnsi="Comic Sans MS" w:cs="Times New Roman"/>
          <w:lang w:val="en-GB"/>
        </w:rPr>
        <w:t>Bit Hydraulics</w:t>
      </w:r>
    </w:p>
    <w:p w14:paraId="1886F3A4" w14:textId="77777777" w:rsidR="009B2445" w:rsidRDefault="009B2445" w:rsidP="00234E2C">
      <w:pPr>
        <w:spacing w:after="200" w:line="276" w:lineRule="auto"/>
        <w:jc w:val="both"/>
        <w:rPr>
          <w:rFonts w:ascii="Comic Sans MS" w:hAnsi="Comic Sans MS"/>
        </w:rPr>
      </w:pPr>
    </w:p>
    <w:p w14:paraId="06057CA3" w14:textId="77777777" w:rsidR="00830F51" w:rsidRPr="00830F51" w:rsidRDefault="00830F51" w:rsidP="00830F51">
      <w:pPr>
        <w:spacing w:after="200" w:line="276" w:lineRule="auto"/>
        <w:jc w:val="both"/>
        <w:rPr>
          <w:rFonts w:ascii="Comic Sans MS" w:hAnsi="Comic Sans MS"/>
          <w:b/>
        </w:rPr>
      </w:pPr>
      <w:r w:rsidRPr="00830F51">
        <w:rPr>
          <w:rFonts w:ascii="Comic Sans MS" w:hAnsi="Comic Sans MS"/>
          <w:b/>
        </w:rPr>
        <w:t>Drilling Fluid</w:t>
      </w:r>
    </w:p>
    <w:p w14:paraId="1B8B1A8F" w14:textId="77777777" w:rsidR="00830F51" w:rsidRPr="00830F51" w:rsidRDefault="00830F51" w:rsidP="00830F51">
      <w:pPr>
        <w:spacing w:after="200" w:line="276" w:lineRule="auto"/>
        <w:jc w:val="both"/>
        <w:rPr>
          <w:rFonts w:ascii="Comic Sans MS" w:hAnsi="Comic Sans MS"/>
        </w:rPr>
      </w:pPr>
      <w:r w:rsidRPr="00830F51">
        <w:rPr>
          <w:rFonts w:ascii="Comic Sans MS" w:hAnsi="Comic Sans MS"/>
        </w:rPr>
        <w:t>Drilling fluid or also called drilling mud is a mixture of water, oil, clay and various chemicals.</w:t>
      </w:r>
    </w:p>
    <w:p w14:paraId="53D9B1C3" w14:textId="77777777" w:rsidR="00830F51" w:rsidRPr="00830F51" w:rsidRDefault="00830F51" w:rsidP="00830F51">
      <w:pPr>
        <w:spacing w:after="200" w:line="276" w:lineRule="auto"/>
        <w:jc w:val="both"/>
        <w:rPr>
          <w:rFonts w:ascii="Comic Sans MS" w:hAnsi="Comic Sans MS"/>
          <w:b/>
        </w:rPr>
      </w:pPr>
      <w:r w:rsidRPr="00830F51">
        <w:rPr>
          <w:rFonts w:ascii="Comic Sans MS" w:hAnsi="Comic Sans MS"/>
          <w:b/>
        </w:rPr>
        <w:t>Functions of Drilling Mud</w:t>
      </w:r>
    </w:p>
    <w:p w14:paraId="49E50805" w14:textId="7E9558C4" w:rsidR="00830F51" w:rsidRPr="00830F51" w:rsidRDefault="00830F51" w:rsidP="00830F51">
      <w:pPr>
        <w:spacing w:after="200" w:line="276" w:lineRule="auto"/>
        <w:jc w:val="both"/>
        <w:rPr>
          <w:rFonts w:ascii="Comic Sans MS" w:hAnsi="Comic Sans MS"/>
        </w:rPr>
      </w:pPr>
      <w:r w:rsidRPr="00830F51">
        <w:rPr>
          <w:rFonts w:ascii="Comic Sans MS" w:hAnsi="Comic Sans MS"/>
        </w:rPr>
        <w:t>1. The mud has to transport the drilling cuttings from the bot</w:t>
      </w:r>
      <w:r>
        <w:rPr>
          <w:rFonts w:ascii="Comic Sans MS" w:hAnsi="Comic Sans MS"/>
        </w:rPr>
        <w:t xml:space="preserve">tom of the hole to the surface. </w:t>
      </w:r>
      <w:r w:rsidRPr="00830F51">
        <w:rPr>
          <w:rFonts w:ascii="Comic Sans MS" w:hAnsi="Comic Sans MS"/>
        </w:rPr>
        <w:t>For this, a high mud circulation velocity, a high mud densi</w:t>
      </w:r>
      <w:r>
        <w:rPr>
          <w:rFonts w:ascii="Comic Sans MS" w:hAnsi="Comic Sans MS"/>
        </w:rPr>
        <w:t xml:space="preserve">ty and a high mud viscosity are </w:t>
      </w:r>
      <w:r w:rsidRPr="00830F51">
        <w:rPr>
          <w:rFonts w:ascii="Comic Sans MS" w:hAnsi="Comic Sans MS"/>
        </w:rPr>
        <w:t>favorable.</w:t>
      </w:r>
    </w:p>
    <w:p w14:paraId="2BCC45D6" w14:textId="0115FEB8" w:rsidR="00830F51" w:rsidRPr="00830F51" w:rsidRDefault="00830F51" w:rsidP="00830F51">
      <w:pPr>
        <w:spacing w:after="200" w:line="276" w:lineRule="auto"/>
        <w:jc w:val="both"/>
        <w:rPr>
          <w:rFonts w:ascii="Comic Sans MS" w:hAnsi="Comic Sans MS"/>
        </w:rPr>
      </w:pPr>
      <w:r w:rsidRPr="00830F51">
        <w:rPr>
          <w:rFonts w:ascii="Comic Sans MS" w:hAnsi="Comic Sans MS"/>
        </w:rPr>
        <w:t>2. Once the cuttings are at the surface, efficient mud cleaning (separation of cuttings, forma</w:t>
      </w:r>
      <w:r>
        <w:rPr>
          <w:rFonts w:ascii="Comic Sans MS" w:hAnsi="Comic Sans MS"/>
        </w:rPr>
        <w:t xml:space="preserve">tion </w:t>
      </w:r>
      <w:r w:rsidRPr="00830F51">
        <w:rPr>
          <w:rFonts w:ascii="Comic Sans MS" w:hAnsi="Comic Sans MS"/>
        </w:rPr>
        <w:t>gas, etc. from the mud) has to be possible applying a reasonabl</w:t>
      </w:r>
      <w:r>
        <w:rPr>
          <w:rFonts w:ascii="Comic Sans MS" w:hAnsi="Comic Sans MS"/>
        </w:rPr>
        <w:t xml:space="preserve">e amount of cleaning equipment. </w:t>
      </w:r>
      <w:r w:rsidRPr="00830F51">
        <w:rPr>
          <w:rFonts w:ascii="Comic Sans MS" w:hAnsi="Comic Sans MS"/>
        </w:rPr>
        <w:t>For further circulation, mud pumps allow ordina</w:t>
      </w:r>
      <w:r>
        <w:rPr>
          <w:rFonts w:ascii="Comic Sans MS" w:hAnsi="Comic Sans MS"/>
        </w:rPr>
        <w:t xml:space="preserve">ry a maximum of 2% sand content </w:t>
      </w:r>
      <w:r w:rsidRPr="00830F51">
        <w:rPr>
          <w:rFonts w:ascii="Comic Sans MS" w:hAnsi="Comic Sans MS"/>
        </w:rPr>
        <w:t>without showing excessive wear.</w:t>
      </w:r>
    </w:p>
    <w:p w14:paraId="162F6F2D" w14:textId="700DE187" w:rsidR="00830F51" w:rsidRPr="00830F51" w:rsidRDefault="00830F51" w:rsidP="00830F51">
      <w:pPr>
        <w:spacing w:after="200" w:line="276" w:lineRule="auto"/>
        <w:jc w:val="both"/>
        <w:rPr>
          <w:rFonts w:ascii="Comic Sans MS" w:hAnsi="Comic Sans MS"/>
        </w:rPr>
      </w:pPr>
      <w:r w:rsidRPr="00830F51">
        <w:rPr>
          <w:rFonts w:ascii="Comic Sans MS" w:hAnsi="Comic Sans MS"/>
        </w:rPr>
        <w:t xml:space="preserve">3. The mud has to cool and lubricate the drilling bit as well as </w:t>
      </w:r>
      <w:r>
        <w:rPr>
          <w:rFonts w:ascii="Comic Sans MS" w:hAnsi="Comic Sans MS"/>
        </w:rPr>
        <w:t xml:space="preserve">the drilling string to minimize </w:t>
      </w:r>
      <w:r w:rsidRPr="00830F51">
        <w:rPr>
          <w:rFonts w:ascii="Comic Sans MS" w:hAnsi="Comic Sans MS"/>
        </w:rPr>
        <w:t>its wear. Adding of bentonite, oil and various emulsifying ag</w:t>
      </w:r>
      <w:r>
        <w:rPr>
          <w:rFonts w:ascii="Comic Sans MS" w:hAnsi="Comic Sans MS"/>
        </w:rPr>
        <w:t xml:space="preserve">ents as well as graphite favors </w:t>
      </w:r>
      <w:r w:rsidRPr="00830F51">
        <w:rPr>
          <w:rFonts w:ascii="Comic Sans MS" w:hAnsi="Comic Sans MS"/>
        </w:rPr>
        <w:t>the cooling capability.</w:t>
      </w:r>
    </w:p>
    <w:p w14:paraId="2805E6C9" w14:textId="0E04BC29" w:rsidR="00180D43" w:rsidRDefault="00830F51" w:rsidP="00830F51">
      <w:pPr>
        <w:spacing w:after="200" w:line="276" w:lineRule="auto"/>
        <w:jc w:val="both"/>
        <w:rPr>
          <w:rFonts w:ascii="Comic Sans MS" w:hAnsi="Comic Sans MS"/>
        </w:rPr>
      </w:pPr>
      <w:r w:rsidRPr="00830F51">
        <w:rPr>
          <w:rFonts w:ascii="Comic Sans MS" w:hAnsi="Comic Sans MS"/>
        </w:rPr>
        <w:t>4. At overbalanced drilling, the mud has to seal off permeable format</w:t>
      </w:r>
      <w:r>
        <w:rPr>
          <w:rFonts w:ascii="Comic Sans MS" w:hAnsi="Comic Sans MS"/>
        </w:rPr>
        <w:t xml:space="preserve">ions by forming an impermeable, </w:t>
      </w:r>
      <w:r w:rsidRPr="00830F51">
        <w:rPr>
          <w:rFonts w:ascii="Comic Sans MS" w:hAnsi="Comic Sans MS"/>
        </w:rPr>
        <w:t>relatively thin mud cake at the borehole wall of</w:t>
      </w:r>
      <w:r>
        <w:rPr>
          <w:rFonts w:ascii="Comic Sans MS" w:hAnsi="Comic Sans MS"/>
        </w:rPr>
        <w:t xml:space="preserve"> the permeable formations. This </w:t>
      </w:r>
      <w:r w:rsidRPr="00830F51">
        <w:rPr>
          <w:rFonts w:ascii="Comic Sans MS" w:hAnsi="Comic Sans MS"/>
        </w:rPr>
        <w:t>capability can be obtained by adding of bentonite and chem</w:t>
      </w:r>
      <w:r>
        <w:rPr>
          <w:rFonts w:ascii="Comic Sans MS" w:hAnsi="Comic Sans MS"/>
        </w:rPr>
        <w:t xml:space="preserve">ical treatment of the mud which </w:t>
      </w:r>
      <w:r w:rsidRPr="00830F51">
        <w:rPr>
          <w:rFonts w:ascii="Comic Sans MS" w:hAnsi="Comic Sans MS"/>
        </w:rPr>
        <w:t>enhances deflocculation and solids distribution.</w:t>
      </w:r>
    </w:p>
    <w:p w14:paraId="0B731250" w14:textId="537749DA" w:rsidR="00830F51" w:rsidRPr="00830F51" w:rsidRDefault="00830F51" w:rsidP="00830F51">
      <w:pPr>
        <w:spacing w:after="200" w:line="276" w:lineRule="auto"/>
        <w:jc w:val="both"/>
        <w:rPr>
          <w:rFonts w:ascii="Comic Sans MS" w:hAnsi="Comic Sans MS"/>
        </w:rPr>
      </w:pPr>
      <w:r>
        <w:rPr>
          <w:rFonts w:ascii="Comic Sans MS" w:hAnsi="Comic Sans MS"/>
        </w:rPr>
        <w:t xml:space="preserve">5. </w:t>
      </w:r>
      <w:r w:rsidRPr="00830F51">
        <w:rPr>
          <w:rFonts w:ascii="Comic Sans MS" w:hAnsi="Comic Sans MS"/>
        </w:rPr>
        <w:t>Commonly, the mud has to create an overbalanced drilling con</w:t>
      </w:r>
      <w:r>
        <w:rPr>
          <w:rFonts w:ascii="Comic Sans MS" w:hAnsi="Comic Sans MS"/>
        </w:rPr>
        <w:t xml:space="preserve">dition to control the formation </w:t>
      </w:r>
      <w:r w:rsidRPr="00830F51">
        <w:rPr>
          <w:rFonts w:ascii="Comic Sans MS" w:hAnsi="Comic Sans MS"/>
        </w:rPr>
        <w:t>pressure. Mud weight is increased with additives like barite t</w:t>
      </w:r>
      <w:r>
        <w:rPr>
          <w:rFonts w:ascii="Comic Sans MS" w:hAnsi="Comic Sans MS"/>
        </w:rPr>
        <w:t xml:space="preserve">o create a hydrostatic pressure </w:t>
      </w:r>
      <w:r w:rsidRPr="00830F51">
        <w:rPr>
          <w:rFonts w:ascii="Comic Sans MS" w:hAnsi="Comic Sans MS"/>
        </w:rPr>
        <w:t>inside the well which is slightly higher than the formation pressure. Norm</w:t>
      </w:r>
      <w:r>
        <w:rPr>
          <w:rFonts w:ascii="Comic Sans MS" w:hAnsi="Comic Sans MS"/>
        </w:rPr>
        <w:t xml:space="preserve">ally, an overbalance </w:t>
      </w:r>
      <w:r w:rsidRPr="00830F51">
        <w:rPr>
          <w:rFonts w:ascii="Comic Sans MS" w:hAnsi="Comic Sans MS"/>
        </w:rPr>
        <w:t>of 100 to 200 [psi] has proven to be adequate to establish safe drilling.</w:t>
      </w:r>
    </w:p>
    <w:p w14:paraId="6F6BFF06" w14:textId="25CA5F45" w:rsidR="00830F51" w:rsidRPr="00830F51" w:rsidRDefault="00830F51" w:rsidP="00830F51">
      <w:pPr>
        <w:spacing w:after="200" w:line="276" w:lineRule="auto"/>
        <w:jc w:val="both"/>
        <w:rPr>
          <w:rFonts w:ascii="Comic Sans MS" w:hAnsi="Comic Sans MS"/>
        </w:rPr>
      </w:pPr>
      <w:r w:rsidRPr="00830F51">
        <w:rPr>
          <w:rFonts w:ascii="Comic Sans MS" w:hAnsi="Comic Sans MS"/>
        </w:rPr>
        <w:t>6. Capability to hold drilling cuttings in suspension when circula</w:t>
      </w:r>
      <w:r>
        <w:rPr>
          <w:rFonts w:ascii="Comic Sans MS" w:hAnsi="Comic Sans MS"/>
        </w:rPr>
        <w:t xml:space="preserve">tion is interrupted. Failure of </w:t>
      </w:r>
      <w:r w:rsidRPr="00830F51">
        <w:rPr>
          <w:rFonts w:ascii="Comic Sans MS" w:hAnsi="Comic Sans MS"/>
        </w:rPr>
        <w:t>this capability would allow the cuttings to move down the h</w:t>
      </w:r>
      <w:r>
        <w:rPr>
          <w:rFonts w:ascii="Comic Sans MS" w:hAnsi="Comic Sans MS"/>
        </w:rPr>
        <w:t xml:space="preserve">ole, settle at favorable places </w:t>
      </w:r>
      <w:r w:rsidRPr="00830F51">
        <w:rPr>
          <w:rFonts w:ascii="Comic Sans MS" w:hAnsi="Comic Sans MS"/>
        </w:rPr>
        <w:t xml:space="preserve">and block the drillstring. This </w:t>
      </w:r>
      <w:r w:rsidRPr="00830F51">
        <w:rPr>
          <w:rFonts w:ascii="Comic Sans MS" w:hAnsi="Comic Sans MS"/>
        </w:rPr>
        <w:lastRenderedPageBreak/>
        <w:t>thixotropic capability depends</w:t>
      </w:r>
      <w:r>
        <w:rPr>
          <w:rFonts w:ascii="Comic Sans MS" w:hAnsi="Comic Sans MS"/>
        </w:rPr>
        <w:t xml:space="preserve"> on the individual gel strength </w:t>
      </w:r>
      <w:r w:rsidRPr="00830F51">
        <w:rPr>
          <w:rFonts w:ascii="Comic Sans MS" w:hAnsi="Comic Sans MS"/>
        </w:rPr>
        <w:t>of the drilling mud.</w:t>
      </w:r>
    </w:p>
    <w:p w14:paraId="2C69FECA" w14:textId="4C6B9756" w:rsidR="00830F51" w:rsidRPr="00830F51" w:rsidRDefault="00830F51" w:rsidP="00830F51">
      <w:pPr>
        <w:spacing w:after="200" w:line="276" w:lineRule="auto"/>
        <w:jc w:val="both"/>
        <w:rPr>
          <w:rFonts w:ascii="Comic Sans MS" w:hAnsi="Comic Sans MS"/>
        </w:rPr>
      </w:pPr>
      <w:r w:rsidRPr="00830F51">
        <w:rPr>
          <w:rFonts w:ascii="Comic Sans MS" w:hAnsi="Comic Sans MS"/>
        </w:rPr>
        <w:t>7. To create a buoyance force to partly support the weight of the</w:t>
      </w:r>
      <w:r>
        <w:rPr>
          <w:rFonts w:ascii="Comic Sans MS" w:hAnsi="Comic Sans MS"/>
        </w:rPr>
        <w:t xml:space="preserve"> drillstring and casing string. </w:t>
      </w:r>
      <w:r w:rsidRPr="00830F51">
        <w:rPr>
          <w:rFonts w:ascii="Comic Sans MS" w:hAnsi="Comic Sans MS"/>
        </w:rPr>
        <w:t xml:space="preserve">The buoyance force is strongly depended on the mud weight </w:t>
      </w:r>
      <w:r>
        <w:rPr>
          <w:rFonts w:ascii="Comic Sans MS" w:hAnsi="Comic Sans MS"/>
        </w:rPr>
        <w:t xml:space="preserve">used. An increase in mud weight </w:t>
      </w:r>
      <w:r w:rsidRPr="00830F51">
        <w:rPr>
          <w:rFonts w:ascii="Comic Sans MS" w:hAnsi="Comic Sans MS"/>
        </w:rPr>
        <w:t>that increases the buoyance results in smaller surface equipment requirements.</w:t>
      </w:r>
    </w:p>
    <w:p w14:paraId="39E3CAE3" w14:textId="6539AF0E" w:rsidR="00830F51" w:rsidRPr="00830F51" w:rsidRDefault="00830F51" w:rsidP="00830F51">
      <w:pPr>
        <w:spacing w:after="200" w:line="276" w:lineRule="auto"/>
        <w:jc w:val="both"/>
        <w:rPr>
          <w:rFonts w:ascii="Comic Sans MS" w:hAnsi="Comic Sans MS"/>
        </w:rPr>
      </w:pPr>
      <w:r w:rsidRPr="00830F51">
        <w:rPr>
          <w:rFonts w:ascii="Comic Sans MS" w:hAnsi="Comic Sans MS"/>
        </w:rPr>
        <w:t>8. Reduce formation damage of various horizons penetrated.</w:t>
      </w:r>
      <w:r>
        <w:rPr>
          <w:rFonts w:ascii="Comic Sans MS" w:hAnsi="Comic Sans MS"/>
        </w:rPr>
        <w:t xml:space="preserve"> The borehole should be drilled </w:t>
      </w:r>
      <w:r w:rsidRPr="00830F51">
        <w:rPr>
          <w:rFonts w:ascii="Comic Sans MS" w:hAnsi="Comic Sans MS"/>
        </w:rPr>
        <w:t>in-gauge (borehole seize = drill bit seize) and either cave-ins (logg</w:t>
      </w:r>
      <w:r>
        <w:rPr>
          <w:rFonts w:ascii="Comic Sans MS" w:hAnsi="Comic Sans MS"/>
        </w:rPr>
        <w:t xml:space="preserve">ing and stuck pipe) or washouts </w:t>
      </w:r>
      <w:r w:rsidRPr="00830F51">
        <w:rPr>
          <w:rFonts w:ascii="Comic Sans MS" w:hAnsi="Comic Sans MS"/>
        </w:rPr>
        <w:t>(possible cementing problems) avoided. Also the inv</w:t>
      </w:r>
      <w:r>
        <w:rPr>
          <w:rFonts w:ascii="Comic Sans MS" w:hAnsi="Comic Sans MS"/>
        </w:rPr>
        <w:t xml:space="preserve">asion of mud and small cuttings </w:t>
      </w:r>
      <w:r w:rsidRPr="00830F51">
        <w:rPr>
          <w:rFonts w:ascii="Comic Sans MS" w:hAnsi="Comic Sans MS"/>
        </w:rPr>
        <w:t>into the formation or chemical reaction of the mud with t</w:t>
      </w:r>
      <w:r>
        <w:rPr>
          <w:rFonts w:ascii="Comic Sans MS" w:hAnsi="Comic Sans MS"/>
        </w:rPr>
        <w:t xml:space="preserve">he formation have to be avoided </w:t>
      </w:r>
      <w:r w:rsidRPr="00830F51">
        <w:rPr>
          <w:rFonts w:ascii="Comic Sans MS" w:hAnsi="Comic Sans MS"/>
        </w:rPr>
        <w:t>since these would induce a positive skin effect and reduce later production rates.</w:t>
      </w:r>
    </w:p>
    <w:p w14:paraId="66B33467" w14:textId="240964CE" w:rsidR="00830F51" w:rsidRDefault="00830F51" w:rsidP="00830F51">
      <w:pPr>
        <w:spacing w:after="200" w:line="276" w:lineRule="auto"/>
        <w:jc w:val="both"/>
        <w:rPr>
          <w:rFonts w:ascii="Comic Sans MS" w:hAnsi="Comic Sans MS"/>
        </w:rPr>
      </w:pPr>
      <w:r w:rsidRPr="00830F51">
        <w:rPr>
          <w:rFonts w:ascii="Comic Sans MS" w:hAnsi="Comic Sans MS"/>
        </w:rPr>
        <w:t>9. The drilling mud should be neural to the proposed logs run an</w:t>
      </w:r>
      <w:r>
        <w:rPr>
          <w:rFonts w:ascii="Comic Sans MS" w:hAnsi="Comic Sans MS"/>
        </w:rPr>
        <w:t xml:space="preserve">d thus allow to obtain accurate </w:t>
      </w:r>
      <w:r w:rsidRPr="00830F51">
        <w:rPr>
          <w:rFonts w:ascii="Comic Sans MS" w:hAnsi="Comic Sans MS"/>
        </w:rPr>
        <w:t>information about the formations penetrated.</w:t>
      </w:r>
    </w:p>
    <w:p w14:paraId="19A695E6" w14:textId="0D7D3660" w:rsidR="00830F51" w:rsidRPr="00830F51" w:rsidRDefault="00830F51" w:rsidP="00830F51">
      <w:pPr>
        <w:spacing w:after="200" w:line="276" w:lineRule="auto"/>
        <w:jc w:val="both"/>
        <w:rPr>
          <w:rFonts w:ascii="Comic Sans MS" w:hAnsi="Comic Sans MS"/>
        </w:rPr>
      </w:pPr>
      <w:r>
        <w:rPr>
          <w:rFonts w:ascii="Comic Sans MS" w:hAnsi="Comic Sans MS"/>
        </w:rPr>
        <w:t xml:space="preserve">10. </w:t>
      </w:r>
      <w:r w:rsidRPr="00830F51">
        <w:rPr>
          <w:rFonts w:ascii="Comic Sans MS" w:hAnsi="Comic Sans MS"/>
        </w:rPr>
        <w:t>The drilling fluid has to transmit the hydraulic horsepow</w:t>
      </w:r>
      <w:r>
        <w:rPr>
          <w:rFonts w:ascii="Comic Sans MS" w:hAnsi="Comic Sans MS"/>
        </w:rPr>
        <w:t xml:space="preserve">er to the bit and allow maximum </w:t>
      </w:r>
      <w:r w:rsidRPr="00830F51">
        <w:rPr>
          <w:rFonts w:ascii="Comic Sans MS" w:hAnsi="Comic Sans MS"/>
        </w:rPr>
        <w:t>penetration rates.</w:t>
      </w:r>
    </w:p>
    <w:p w14:paraId="47A371F7" w14:textId="1E115BD0" w:rsidR="00830F51" w:rsidRPr="00830F51" w:rsidRDefault="00830F51" w:rsidP="00830F51">
      <w:pPr>
        <w:spacing w:after="200" w:line="276" w:lineRule="auto"/>
        <w:jc w:val="both"/>
        <w:rPr>
          <w:rFonts w:ascii="Comic Sans MS" w:hAnsi="Comic Sans MS"/>
        </w:rPr>
      </w:pPr>
      <w:r w:rsidRPr="00830F51">
        <w:rPr>
          <w:rFonts w:ascii="Comic Sans MS" w:hAnsi="Comic Sans MS"/>
        </w:rPr>
        <w:t>11. The mud system should minimize the torque and drag of t</w:t>
      </w:r>
      <w:r>
        <w:rPr>
          <w:rFonts w:ascii="Comic Sans MS" w:hAnsi="Comic Sans MS"/>
        </w:rPr>
        <w:t xml:space="preserve">he drillstring to decrease wear </w:t>
      </w:r>
      <w:r w:rsidRPr="00830F51">
        <w:rPr>
          <w:rFonts w:ascii="Comic Sans MS" w:hAnsi="Comic Sans MS"/>
        </w:rPr>
        <w:t>and possible failure as well as stuck pipe.</w:t>
      </w:r>
    </w:p>
    <w:p w14:paraId="057380DE" w14:textId="5ECEBB05" w:rsidR="00180D43" w:rsidRDefault="00830F51" w:rsidP="00830F51">
      <w:pPr>
        <w:spacing w:after="200" w:line="276" w:lineRule="auto"/>
        <w:jc w:val="both"/>
        <w:rPr>
          <w:rFonts w:ascii="Comic Sans MS" w:hAnsi="Comic Sans MS"/>
        </w:rPr>
      </w:pPr>
      <w:r w:rsidRPr="00830F51">
        <w:rPr>
          <w:rFonts w:ascii="Comic Sans MS" w:hAnsi="Comic Sans MS"/>
        </w:rPr>
        <w:t xml:space="preserve">12. For the usage of while drilling tools, the mud should be able </w:t>
      </w:r>
      <w:r>
        <w:rPr>
          <w:rFonts w:ascii="Comic Sans MS" w:hAnsi="Comic Sans MS"/>
        </w:rPr>
        <w:t xml:space="preserve">to carry the measurement signal </w:t>
      </w:r>
      <w:r w:rsidRPr="00830F51">
        <w:rPr>
          <w:rFonts w:ascii="Comic Sans MS" w:hAnsi="Comic Sans MS"/>
        </w:rPr>
        <w:t>(e.g. as mud pulses).</w:t>
      </w:r>
    </w:p>
    <w:p w14:paraId="369C6360" w14:textId="77777777" w:rsidR="008E409E" w:rsidRDefault="008E409E" w:rsidP="00830F51">
      <w:pPr>
        <w:spacing w:after="200" w:line="276" w:lineRule="auto"/>
        <w:jc w:val="both"/>
        <w:rPr>
          <w:rFonts w:ascii="Comic Sans MS" w:hAnsi="Comic Sans MS"/>
        </w:rPr>
      </w:pPr>
    </w:p>
    <w:p w14:paraId="289D28A0" w14:textId="1DB1D900" w:rsidR="008E409E" w:rsidRPr="008E409E" w:rsidRDefault="008E409E" w:rsidP="00830F51">
      <w:pPr>
        <w:spacing w:after="200" w:line="276" w:lineRule="auto"/>
        <w:jc w:val="both"/>
        <w:rPr>
          <w:rFonts w:ascii="Comic Sans MS" w:hAnsi="Comic Sans MS"/>
          <w:b/>
        </w:rPr>
      </w:pPr>
      <w:r w:rsidRPr="008E409E">
        <w:rPr>
          <w:rFonts w:ascii="Comic Sans MS" w:hAnsi="Comic Sans MS"/>
          <w:b/>
        </w:rPr>
        <w:t>Types of Drilling Mud</w:t>
      </w:r>
    </w:p>
    <w:p w14:paraId="07B0A3B1" w14:textId="380B8BB5" w:rsidR="008E409E" w:rsidRPr="000C2E0C" w:rsidRDefault="000C2E0C" w:rsidP="008E409E">
      <w:pPr>
        <w:spacing w:after="200" w:line="276" w:lineRule="auto"/>
        <w:jc w:val="both"/>
        <w:rPr>
          <w:rFonts w:ascii="Comic Sans MS" w:hAnsi="Comic Sans MS"/>
        </w:rPr>
      </w:pPr>
      <w:r w:rsidRPr="000C2E0C">
        <w:rPr>
          <w:rFonts w:ascii="Comic Sans MS" w:hAnsi="Comic Sans MS"/>
        </w:rPr>
        <w:t xml:space="preserve">1. </w:t>
      </w:r>
      <w:r w:rsidR="008E409E" w:rsidRPr="000C2E0C">
        <w:rPr>
          <w:rFonts w:ascii="Comic Sans MS" w:hAnsi="Comic Sans MS"/>
        </w:rPr>
        <w:t>Water based muds</w:t>
      </w:r>
    </w:p>
    <w:p w14:paraId="1E847520"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(a) Clear water and native mud</w:t>
      </w:r>
    </w:p>
    <w:p w14:paraId="5A8E0C76"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(b) Inhibitive water-based mud – calcium muds</w:t>
      </w:r>
    </w:p>
    <w:p w14:paraId="168101C8"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(c) Dispersed muds – lignosulphonate muds</w:t>
      </w:r>
    </w:p>
    <w:p w14:paraId="6E2E133F"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(d) Nondispersed muds – KCL/polymer muds</w:t>
      </w:r>
    </w:p>
    <w:p w14:paraId="78A53D90"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lastRenderedPageBreak/>
        <w:t>(e) Flocculated muds</w:t>
      </w:r>
    </w:p>
    <w:p w14:paraId="7637A9E1" w14:textId="77777777" w:rsidR="008E409E" w:rsidRDefault="008E409E" w:rsidP="008E409E">
      <w:pPr>
        <w:spacing w:after="200" w:line="276" w:lineRule="auto"/>
        <w:jc w:val="both"/>
        <w:rPr>
          <w:rFonts w:ascii="Comic Sans MS" w:hAnsi="Comic Sans MS"/>
        </w:rPr>
      </w:pPr>
      <w:r w:rsidRPr="008E409E">
        <w:rPr>
          <w:rFonts w:ascii="Comic Sans MS" w:hAnsi="Comic Sans MS"/>
        </w:rPr>
        <w:t>(f) Salt-saturated muds</w:t>
      </w:r>
    </w:p>
    <w:p w14:paraId="5F76E475" w14:textId="77777777" w:rsidR="008E409E" w:rsidRPr="008E409E" w:rsidRDefault="008E409E" w:rsidP="008E409E">
      <w:pPr>
        <w:spacing w:after="200" w:line="276" w:lineRule="auto"/>
        <w:jc w:val="both"/>
        <w:rPr>
          <w:rFonts w:ascii="Comic Sans MS" w:hAnsi="Comic Sans MS"/>
        </w:rPr>
      </w:pPr>
    </w:p>
    <w:p w14:paraId="507D2495" w14:textId="77777777" w:rsidR="008E409E" w:rsidRDefault="008E409E" w:rsidP="008E409E">
      <w:pPr>
        <w:spacing w:after="200" w:line="276" w:lineRule="auto"/>
        <w:jc w:val="both"/>
        <w:rPr>
          <w:rFonts w:ascii="Comic Sans MS" w:hAnsi="Comic Sans MS"/>
        </w:rPr>
      </w:pPr>
      <w:r w:rsidRPr="008E409E">
        <w:rPr>
          <w:rFonts w:ascii="Comic Sans MS" w:hAnsi="Comic Sans MS"/>
        </w:rPr>
        <w:t>2. Oil-base muds</w:t>
      </w:r>
    </w:p>
    <w:p w14:paraId="6F2752F7" w14:textId="77777777" w:rsidR="008E409E" w:rsidRPr="008E409E" w:rsidRDefault="008E409E" w:rsidP="008E409E">
      <w:pPr>
        <w:spacing w:after="200" w:line="276" w:lineRule="auto"/>
        <w:jc w:val="both"/>
        <w:rPr>
          <w:rFonts w:ascii="Comic Sans MS" w:hAnsi="Comic Sans MS"/>
        </w:rPr>
      </w:pPr>
    </w:p>
    <w:p w14:paraId="6BF14E1B"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3. Emulsion muds</w:t>
      </w:r>
    </w:p>
    <w:p w14:paraId="234E43D1"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(a) Oil-in-water emulsions</w:t>
      </w:r>
    </w:p>
    <w:p w14:paraId="0C8C72E2" w14:textId="77777777" w:rsidR="008E409E" w:rsidRDefault="008E409E" w:rsidP="008E409E">
      <w:pPr>
        <w:spacing w:after="200" w:line="276" w:lineRule="auto"/>
        <w:jc w:val="both"/>
        <w:rPr>
          <w:rFonts w:ascii="Comic Sans MS" w:hAnsi="Comic Sans MS"/>
        </w:rPr>
      </w:pPr>
      <w:r w:rsidRPr="008E409E">
        <w:rPr>
          <w:rFonts w:ascii="Comic Sans MS" w:hAnsi="Comic Sans MS"/>
        </w:rPr>
        <w:t>(b) Water-in-oil emulsions</w:t>
      </w:r>
    </w:p>
    <w:p w14:paraId="52A6AE3D" w14:textId="77777777" w:rsidR="008E409E" w:rsidRPr="008E409E" w:rsidRDefault="008E409E" w:rsidP="008E409E">
      <w:pPr>
        <w:spacing w:after="200" w:line="276" w:lineRule="auto"/>
        <w:jc w:val="both"/>
        <w:rPr>
          <w:rFonts w:ascii="Comic Sans MS" w:hAnsi="Comic Sans MS"/>
        </w:rPr>
      </w:pPr>
    </w:p>
    <w:p w14:paraId="0320064C"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4. Aerated muds</w:t>
      </w:r>
    </w:p>
    <w:p w14:paraId="7E9E3BF1"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(a) Air</w:t>
      </w:r>
    </w:p>
    <w:p w14:paraId="176E7E72" w14:textId="77777777" w:rsidR="008E409E" w:rsidRPr="008E409E" w:rsidRDefault="008E409E" w:rsidP="008E409E">
      <w:pPr>
        <w:spacing w:after="200" w:line="276" w:lineRule="auto"/>
        <w:jc w:val="both"/>
        <w:rPr>
          <w:rFonts w:ascii="Comic Sans MS" w:hAnsi="Comic Sans MS"/>
        </w:rPr>
      </w:pPr>
      <w:r w:rsidRPr="008E409E">
        <w:rPr>
          <w:rFonts w:ascii="Comic Sans MS" w:hAnsi="Comic Sans MS"/>
        </w:rPr>
        <w:t>(b) Natural gas</w:t>
      </w:r>
    </w:p>
    <w:p w14:paraId="5734B5D6" w14:textId="04F5A991" w:rsidR="008E409E" w:rsidRPr="008E409E" w:rsidRDefault="008E409E" w:rsidP="008E409E">
      <w:pPr>
        <w:spacing w:after="200" w:line="276" w:lineRule="auto"/>
        <w:jc w:val="both"/>
        <w:rPr>
          <w:rFonts w:ascii="Comic Sans MS" w:hAnsi="Comic Sans MS"/>
        </w:rPr>
      </w:pPr>
      <w:r w:rsidRPr="008E409E">
        <w:rPr>
          <w:rFonts w:ascii="Comic Sans MS" w:hAnsi="Comic Sans MS"/>
        </w:rPr>
        <w:t>(c) Mist, foam, or aerated muds</w:t>
      </w:r>
    </w:p>
    <w:p w14:paraId="3B2381F1" w14:textId="77777777" w:rsidR="00180D43" w:rsidRDefault="00180D43" w:rsidP="00234E2C">
      <w:pPr>
        <w:spacing w:after="200" w:line="276" w:lineRule="auto"/>
        <w:jc w:val="both"/>
        <w:rPr>
          <w:rFonts w:ascii="Comic Sans MS" w:hAnsi="Comic Sans MS"/>
        </w:rPr>
      </w:pPr>
    </w:p>
    <w:p w14:paraId="7C6A5424" w14:textId="77777777" w:rsidR="00F47B4A" w:rsidRPr="00F47B4A" w:rsidRDefault="00F47B4A" w:rsidP="00F47B4A">
      <w:pPr>
        <w:spacing w:after="200" w:line="276" w:lineRule="auto"/>
        <w:jc w:val="both"/>
        <w:rPr>
          <w:rFonts w:ascii="Comic Sans MS" w:hAnsi="Comic Sans MS"/>
          <w:b/>
        </w:rPr>
      </w:pPr>
      <w:r w:rsidRPr="00F47B4A">
        <w:rPr>
          <w:rFonts w:ascii="Comic Sans MS" w:hAnsi="Comic Sans MS"/>
          <w:b/>
        </w:rPr>
        <w:t>The fundamental properties to describe a drilling mud are:</w:t>
      </w:r>
    </w:p>
    <w:p w14:paraId="162AE516" w14:textId="77777777" w:rsidR="00F47B4A" w:rsidRPr="00F47B4A" w:rsidRDefault="00F47B4A" w:rsidP="00F47B4A">
      <w:pPr>
        <w:spacing w:after="200" w:line="276" w:lineRule="auto"/>
        <w:jc w:val="both"/>
        <w:rPr>
          <w:rFonts w:ascii="Comic Sans MS" w:hAnsi="Comic Sans MS"/>
        </w:rPr>
      </w:pPr>
      <w:r w:rsidRPr="00F47B4A">
        <w:rPr>
          <w:rFonts w:ascii="Comic Sans MS" w:hAnsi="Comic Sans MS"/>
        </w:rPr>
        <w:t>1. Mud weight,</w:t>
      </w:r>
    </w:p>
    <w:p w14:paraId="06A34826" w14:textId="77777777" w:rsidR="00F47B4A" w:rsidRPr="00F47B4A" w:rsidRDefault="00F47B4A" w:rsidP="00F47B4A">
      <w:pPr>
        <w:spacing w:after="200" w:line="276" w:lineRule="auto"/>
        <w:jc w:val="both"/>
        <w:rPr>
          <w:rFonts w:ascii="Comic Sans MS" w:hAnsi="Comic Sans MS"/>
        </w:rPr>
      </w:pPr>
      <w:r w:rsidRPr="00F47B4A">
        <w:rPr>
          <w:rFonts w:ascii="Comic Sans MS" w:hAnsi="Comic Sans MS"/>
        </w:rPr>
        <w:t>2. Plastic viscosity,</w:t>
      </w:r>
    </w:p>
    <w:p w14:paraId="41139466" w14:textId="77777777" w:rsidR="00F47B4A" w:rsidRPr="00F47B4A" w:rsidRDefault="00F47B4A" w:rsidP="00F47B4A">
      <w:pPr>
        <w:spacing w:after="200" w:line="276" w:lineRule="auto"/>
        <w:jc w:val="both"/>
        <w:rPr>
          <w:rFonts w:ascii="Comic Sans MS" w:hAnsi="Comic Sans MS"/>
        </w:rPr>
      </w:pPr>
      <w:r w:rsidRPr="00F47B4A">
        <w:rPr>
          <w:rFonts w:ascii="Comic Sans MS" w:hAnsi="Comic Sans MS"/>
        </w:rPr>
        <w:t>3. Yield point,</w:t>
      </w:r>
    </w:p>
    <w:p w14:paraId="2730E88B" w14:textId="77777777" w:rsidR="00F47B4A" w:rsidRPr="00F47B4A" w:rsidRDefault="00F47B4A" w:rsidP="00F47B4A">
      <w:pPr>
        <w:spacing w:after="200" w:line="276" w:lineRule="auto"/>
        <w:jc w:val="both"/>
        <w:rPr>
          <w:rFonts w:ascii="Comic Sans MS" w:hAnsi="Comic Sans MS"/>
        </w:rPr>
      </w:pPr>
      <w:r w:rsidRPr="00F47B4A">
        <w:rPr>
          <w:rFonts w:ascii="Comic Sans MS" w:hAnsi="Comic Sans MS"/>
        </w:rPr>
        <w:t>4. Gel strength,</w:t>
      </w:r>
    </w:p>
    <w:p w14:paraId="1A55EE05" w14:textId="77777777" w:rsidR="00F47B4A" w:rsidRPr="00F47B4A" w:rsidRDefault="00F47B4A" w:rsidP="00F47B4A">
      <w:pPr>
        <w:spacing w:after="200" w:line="276" w:lineRule="auto"/>
        <w:jc w:val="both"/>
        <w:rPr>
          <w:rFonts w:ascii="Comic Sans MS" w:hAnsi="Comic Sans MS"/>
        </w:rPr>
      </w:pPr>
      <w:r w:rsidRPr="00F47B4A">
        <w:rPr>
          <w:rFonts w:ascii="Comic Sans MS" w:hAnsi="Comic Sans MS"/>
        </w:rPr>
        <w:t>5. Filtrate and filter cake,</w:t>
      </w:r>
    </w:p>
    <w:p w14:paraId="5C3CC45B" w14:textId="6D990144" w:rsidR="00180D43" w:rsidRDefault="00F47B4A" w:rsidP="00F47B4A">
      <w:pPr>
        <w:spacing w:after="200" w:line="276" w:lineRule="auto"/>
        <w:jc w:val="both"/>
        <w:rPr>
          <w:rFonts w:ascii="Comic Sans MS" w:hAnsi="Comic Sans MS"/>
        </w:rPr>
      </w:pPr>
      <w:r w:rsidRPr="00F47B4A">
        <w:rPr>
          <w:rFonts w:ascii="Comic Sans MS" w:hAnsi="Comic Sans MS"/>
        </w:rPr>
        <w:t>6. pH-value.</w:t>
      </w:r>
    </w:p>
    <w:p w14:paraId="2245ADAE" w14:textId="77777777" w:rsidR="00180D43" w:rsidRDefault="00180D43" w:rsidP="00234E2C">
      <w:pPr>
        <w:spacing w:after="200" w:line="276" w:lineRule="auto"/>
        <w:jc w:val="both"/>
        <w:rPr>
          <w:rFonts w:ascii="Comic Sans MS" w:hAnsi="Comic Sans MS"/>
        </w:rPr>
      </w:pPr>
    </w:p>
    <w:p w14:paraId="5DE49E40" w14:textId="77777777" w:rsidR="000C2E0C" w:rsidRPr="000C2E0C" w:rsidRDefault="000C2E0C" w:rsidP="000C2E0C">
      <w:pPr>
        <w:spacing w:after="200" w:line="276" w:lineRule="auto"/>
        <w:jc w:val="both"/>
        <w:rPr>
          <w:rFonts w:ascii="Comic Sans MS" w:hAnsi="Comic Sans MS"/>
          <w:b/>
        </w:rPr>
      </w:pPr>
      <w:r w:rsidRPr="000C2E0C">
        <w:rPr>
          <w:rFonts w:ascii="Comic Sans MS" w:hAnsi="Comic Sans MS"/>
          <w:b/>
        </w:rPr>
        <w:t>Cementing</w:t>
      </w:r>
    </w:p>
    <w:p w14:paraId="66249EC9" w14:textId="25A73EA9" w:rsidR="00180D43" w:rsidRDefault="000C2E0C" w:rsidP="000C2E0C">
      <w:pPr>
        <w:spacing w:after="200" w:line="276" w:lineRule="auto"/>
        <w:jc w:val="both"/>
        <w:rPr>
          <w:rFonts w:ascii="Comic Sans MS" w:hAnsi="Comic Sans MS"/>
        </w:rPr>
      </w:pPr>
      <w:r w:rsidRPr="000C2E0C">
        <w:rPr>
          <w:rFonts w:ascii="Comic Sans MS" w:hAnsi="Comic Sans MS"/>
        </w:rPr>
        <w:lastRenderedPageBreak/>
        <w:t>Cementing an oil or gas well comprises the displacement of ceme</w:t>
      </w:r>
      <w:r>
        <w:rPr>
          <w:rFonts w:ascii="Comic Sans MS" w:hAnsi="Comic Sans MS"/>
        </w:rPr>
        <w:t xml:space="preserve">nt slurry down the drillstring, </w:t>
      </w:r>
      <w:r w:rsidRPr="000C2E0C">
        <w:rPr>
          <w:rFonts w:ascii="Comic Sans MS" w:hAnsi="Comic Sans MS"/>
        </w:rPr>
        <w:t>tubing or casing to a predefined section of the annulus of the</w:t>
      </w:r>
      <w:r>
        <w:rPr>
          <w:rFonts w:ascii="Comic Sans MS" w:hAnsi="Comic Sans MS"/>
        </w:rPr>
        <w:t xml:space="preserve"> well. The cement slurry itself </w:t>
      </w:r>
      <w:r w:rsidRPr="000C2E0C">
        <w:rPr>
          <w:rFonts w:ascii="Comic Sans MS" w:hAnsi="Comic Sans MS"/>
        </w:rPr>
        <w:t>typically contains water, portland cement and various additives</w:t>
      </w:r>
      <w:r>
        <w:rPr>
          <w:rFonts w:ascii="Comic Sans MS" w:hAnsi="Comic Sans MS"/>
        </w:rPr>
        <w:t xml:space="preserve">. The actual composition varies </w:t>
      </w:r>
      <w:r w:rsidRPr="000C2E0C">
        <w:rPr>
          <w:rFonts w:ascii="Comic Sans MS" w:hAnsi="Comic Sans MS"/>
        </w:rPr>
        <w:t>f</w:t>
      </w:r>
      <w:r>
        <w:rPr>
          <w:rFonts w:ascii="Comic Sans MS" w:hAnsi="Comic Sans MS"/>
        </w:rPr>
        <w:t xml:space="preserve">rom application to application. </w:t>
      </w:r>
      <w:r w:rsidRPr="000C2E0C">
        <w:rPr>
          <w:rFonts w:ascii="Comic Sans MS" w:hAnsi="Comic Sans MS"/>
        </w:rPr>
        <w:t>Different cement slurry placement techniques are:</w:t>
      </w:r>
    </w:p>
    <w:p w14:paraId="1312D91B"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1. primary cementing,</w:t>
      </w:r>
    </w:p>
    <w:p w14:paraId="551FA990"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2. liner cementing,</w:t>
      </w:r>
    </w:p>
    <w:p w14:paraId="3AB8E177"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3. squeeze cementing,</w:t>
      </w:r>
    </w:p>
    <w:p w14:paraId="25EC762A" w14:textId="61AE5823" w:rsidR="00180D43" w:rsidRDefault="000C2E0C" w:rsidP="000C2E0C">
      <w:pPr>
        <w:spacing w:after="200" w:line="276" w:lineRule="auto"/>
        <w:jc w:val="both"/>
        <w:rPr>
          <w:rFonts w:ascii="Comic Sans MS" w:hAnsi="Comic Sans MS"/>
        </w:rPr>
      </w:pPr>
      <w:r w:rsidRPr="000C2E0C">
        <w:rPr>
          <w:rFonts w:ascii="Comic Sans MS" w:hAnsi="Comic Sans MS"/>
        </w:rPr>
        <w:t>4. plug back cementing.</w:t>
      </w:r>
    </w:p>
    <w:p w14:paraId="10314D3A" w14:textId="77777777" w:rsidR="000C2E0C" w:rsidRDefault="000C2E0C" w:rsidP="000C2E0C">
      <w:pPr>
        <w:spacing w:after="200" w:line="276" w:lineRule="auto"/>
        <w:jc w:val="both"/>
        <w:rPr>
          <w:rFonts w:ascii="Comic Sans MS" w:hAnsi="Comic Sans MS"/>
          <w:b/>
        </w:rPr>
      </w:pPr>
    </w:p>
    <w:p w14:paraId="1F5C4F5D" w14:textId="77777777" w:rsidR="000C2E0C" w:rsidRPr="000C2E0C" w:rsidRDefault="000C2E0C" w:rsidP="000C2E0C">
      <w:pPr>
        <w:spacing w:after="200" w:line="276" w:lineRule="auto"/>
        <w:jc w:val="both"/>
        <w:rPr>
          <w:rFonts w:ascii="Comic Sans MS" w:hAnsi="Comic Sans MS"/>
          <w:b/>
        </w:rPr>
      </w:pPr>
      <w:r w:rsidRPr="000C2E0C">
        <w:rPr>
          <w:rFonts w:ascii="Comic Sans MS" w:hAnsi="Comic Sans MS"/>
          <w:b/>
        </w:rPr>
        <w:t>Functions of Cement</w:t>
      </w:r>
    </w:p>
    <w:p w14:paraId="1FCB8E1E" w14:textId="30D9CA6D" w:rsidR="000C2E0C" w:rsidRPr="000C2E0C" w:rsidRDefault="000C2E0C" w:rsidP="000C2E0C">
      <w:pPr>
        <w:spacing w:after="200" w:line="276" w:lineRule="auto"/>
        <w:jc w:val="both"/>
        <w:rPr>
          <w:rFonts w:ascii="Comic Sans MS" w:hAnsi="Comic Sans MS"/>
        </w:rPr>
      </w:pPr>
      <w:r w:rsidRPr="000C2E0C">
        <w:rPr>
          <w:rFonts w:ascii="Comic Sans MS" w:hAnsi="Comic Sans MS"/>
        </w:rPr>
        <w:t>The functions of the different cement jobs differ according to the var</w:t>
      </w:r>
      <w:r>
        <w:rPr>
          <w:rFonts w:ascii="Comic Sans MS" w:hAnsi="Comic Sans MS"/>
        </w:rPr>
        <w:t xml:space="preserve">ious objectives. The list below </w:t>
      </w:r>
      <w:r w:rsidRPr="000C2E0C">
        <w:rPr>
          <w:rFonts w:ascii="Comic Sans MS" w:hAnsi="Comic Sans MS"/>
        </w:rPr>
        <w:t xml:space="preserve">gives </w:t>
      </w:r>
      <w:r w:rsidR="004D272A">
        <w:rPr>
          <w:rFonts w:ascii="Comic Sans MS" w:hAnsi="Comic Sans MS"/>
        </w:rPr>
        <w:t xml:space="preserve">advantages of </w:t>
      </w:r>
      <w:r w:rsidRPr="000C2E0C">
        <w:rPr>
          <w:rFonts w:ascii="Comic Sans MS" w:hAnsi="Comic Sans MS"/>
        </w:rPr>
        <w:t xml:space="preserve">different </w:t>
      </w:r>
      <w:r w:rsidR="004D272A">
        <w:rPr>
          <w:rFonts w:ascii="Comic Sans MS" w:hAnsi="Comic Sans MS"/>
        </w:rPr>
        <w:t>types of cement.</w:t>
      </w:r>
    </w:p>
    <w:p w14:paraId="5F17CC6B" w14:textId="77777777" w:rsidR="000C2E0C" w:rsidRPr="000C2E0C" w:rsidRDefault="000C2E0C" w:rsidP="000C2E0C">
      <w:pPr>
        <w:spacing w:after="200" w:line="276" w:lineRule="auto"/>
        <w:jc w:val="both"/>
        <w:rPr>
          <w:rFonts w:ascii="Comic Sans MS" w:hAnsi="Comic Sans MS"/>
          <w:b/>
        </w:rPr>
      </w:pPr>
      <w:r w:rsidRPr="000C2E0C">
        <w:rPr>
          <w:rFonts w:ascii="Comic Sans MS" w:hAnsi="Comic Sans MS"/>
          <w:b/>
        </w:rPr>
        <w:t>Primary Cement</w:t>
      </w:r>
    </w:p>
    <w:p w14:paraId="2F0A1591"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1. Isolate a hydrocarbon bearing formation from other formations,</w:t>
      </w:r>
    </w:p>
    <w:p w14:paraId="30EA1659"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2. Protect and secure the casing in the well,</w:t>
      </w:r>
    </w:p>
    <w:p w14:paraId="1F68106D"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3. Prevent caving of the hole,</w:t>
      </w:r>
    </w:p>
    <w:p w14:paraId="764AF2FF" w14:textId="77777777" w:rsidR="000C2E0C" w:rsidRPr="000C2E0C" w:rsidRDefault="000C2E0C" w:rsidP="000C2E0C">
      <w:pPr>
        <w:spacing w:after="200" w:line="276" w:lineRule="auto"/>
        <w:jc w:val="both"/>
        <w:rPr>
          <w:rFonts w:ascii="Comic Sans MS" w:hAnsi="Comic Sans MS"/>
        </w:rPr>
      </w:pPr>
      <w:r w:rsidRPr="000C2E0C">
        <w:rPr>
          <w:rFonts w:ascii="Comic Sans MS" w:hAnsi="Comic Sans MS"/>
        </w:rPr>
        <w:t>4. Provide a firm seal and anchor for the wellhead equipment,</w:t>
      </w:r>
    </w:p>
    <w:p w14:paraId="7878229C" w14:textId="345912D4" w:rsidR="000C2E0C" w:rsidRDefault="000C2E0C" w:rsidP="000C2E0C">
      <w:pPr>
        <w:spacing w:after="200" w:line="276" w:lineRule="auto"/>
        <w:jc w:val="both"/>
        <w:rPr>
          <w:rFonts w:ascii="Comic Sans MS" w:hAnsi="Comic Sans MS"/>
        </w:rPr>
      </w:pPr>
      <w:r w:rsidRPr="000C2E0C">
        <w:rPr>
          <w:rFonts w:ascii="Comic Sans MS" w:hAnsi="Comic Sans MS"/>
        </w:rPr>
        <w:t>5. Protect casing from corrosion by sulfate rich formation waters.</w:t>
      </w:r>
    </w:p>
    <w:p w14:paraId="68937EBF" w14:textId="77777777" w:rsidR="004015F1" w:rsidRDefault="004015F1" w:rsidP="004015F1">
      <w:pPr>
        <w:jc w:val="both"/>
        <w:rPr>
          <w:rFonts w:ascii="Comic Sans MS" w:hAnsi="Comic Sans MS"/>
          <w:b/>
        </w:rPr>
      </w:pPr>
    </w:p>
    <w:p w14:paraId="5F47E6DB" w14:textId="77777777" w:rsidR="004015F1" w:rsidRPr="004015F1" w:rsidRDefault="004015F1" w:rsidP="004015F1">
      <w:pPr>
        <w:spacing w:after="200" w:line="276" w:lineRule="auto"/>
        <w:jc w:val="both"/>
        <w:rPr>
          <w:rFonts w:ascii="Comic Sans MS" w:hAnsi="Comic Sans MS"/>
          <w:b/>
        </w:rPr>
      </w:pPr>
      <w:r w:rsidRPr="004015F1">
        <w:rPr>
          <w:rFonts w:ascii="Comic Sans MS" w:hAnsi="Comic Sans MS"/>
          <w:b/>
        </w:rPr>
        <w:t>Liner Cement</w:t>
      </w:r>
    </w:p>
    <w:p w14:paraId="64704589" w14:textId="77777777" w:rsidR="004015F1" w:rsidRPr="004015F1" w:rsidRDefault="004015F1" w:rsidP="004015F1">
      <w:pPr>
        <w:spacing w:after="200" w:line="276" w:lineRule="auto"/>
        <w:jc w:val="both"/>
        <w:rPr>
          <w:rFonts w:ascii="Comic Sans MS" w:hAnsi="Comic Sans MS"/>
        </w:rPr>
      </w:pPr>
      <w:r w:rsidRPr="004015F1">
        <w:rPr>
          <w:rFonts w:ascii="Comic Sans MS" w:hAnsi="Comic Sans MS"/>
        </w:rPr>
        <w:t>1. Case off open hole below a long intermediate casing,</w:t>
      </w:r>
    </w:p>
    <w:p w14:paraId="42287AC7" w14:textId="77777777" w:rsidR="004015F1" w:rsidRPr="004015F1" w:rsidRDefault="004015F1" w:rsidP="004015F1">
      <w:pPr>
        <w:spacing w:after="200" w:line="276" w:lineRule="auto"/>
        <w:jc w:val="both"/>
        <w:rPr>
          <w:rFonts w:ascii="Comic Sans MS" w:hAnsi="Comic Sans MS"/>
        </w:rPr>
      </w:pPr>
      <w:r w:rsidRPr="004015F1">
        <w:rPr>
          <w:rFonts w:ascii="Comic Sans MS" w:hAnsi="Comic Sans MS"/>
        </w:rPr>
        <w:t>2. Case off open hole resulting from casing stuck at the bottom,</w:t>
      </w:r>
    </w:p>
    <w:p w14:paraId="25FAEE40" w14:textId="77777777" w:rsidR="004015F1" w:rsidRPr="004015F1" w:rsidRDefault="004015F1" w:rsidP="004015F1">
      <w:pPr>
        <w:spacing w:after="200" w:line="276" w:lineRule="auto"/>
        <w:jc w:val="both"/>
        <w:rPr>
          <w:rFonts w:ascii="Comic Sans MS" w:hAnsi="Comic Sans MS"/>
        </w:rPr>
      </w:pPr>
      <w:r w:rsidRPr="004015F1">
        <w:rPr>
          <w:rFonts w:ascii="Comic Sans MS" w:hAnsi="Comic Sans MS"/>
        </w:rPr>
        <w:t>3. Case off previous open-hole completion in order to control water, gas or sand,</w:t>
      </w:r>
    </w:p>
    <w:p w14:paraId="33D4AA17" w14:textId="2692CB71" w:rsidR="000C2E0C" w:rsidRDefault="004015F1" w:rsidP="004015F1">
      <w:pPr>
        <w:spacing w:after="200" w:line="276" w:lineRule="auto"/>
        <w:jc w:val="both"/>
        <w:rPr>
          <w:rFonts w:ascii="Comic Sans MS" w:hAnsi="Comic Sans MS"/>
        </w:rPr>
      </w:pPr>
      <w:r w:rsidRPr="004015F1">
        <w:rPr>
          <w:rFonts w:ascii="Comic Sans MS" w:hAnsi="Comic Sans MS"/>
        </w:rPr>
        <w:lastRenderedPageBreak/>
        <w:t>4. Case off zones of lost circulation or high pressure zones encountered during drilling,</w:t>
      </w:r>
    </w:p>
    <w:p w14:paraId="6A5CE405" w14:textId="77777777" w:rsidR="00A736D5" w:rsidRDefault="00A736D5" w:rsidP="00A736D5">
      <w:pPr>
        <w:spacing w:after="200" w:line="276" w:lineRule="auto"/>
        <w:jc w:val="both"/>
        <w:rPr>
          <w:rFonts w:ascii="Comic Sans MS" w:hAnsi="Comic Sans MS"/>
          <w:b/>
        </w:rPr>
      </w:pPr>
    </w:p>
    <w:p w14:paraId="240FFB60" w14:textId="77777777" w:rsidR="00A736D5" w:rsidRPr="00A736D5" w:rsidRDefault="00A736D5" w:rsidP="00A736D5">
      <w:pPr>
        <w:spacing w:after="200" w:line="276" w:lineRule="auto"/>
        <w:jc w:val="both"/>
        <w:rPr>
          <w:rFonts w:ascii="Comic Sans MS" w:hAnsi="Comic Sans MS"/>
          <w:b/>
        </w:rPr>
      </w:pPr>
      <w:r w:rsidRPr="00A736D5">
        <w:rPr>
          <w:rFonts w:ascii="Comic Sans MS" w:hAnsi="Comic Sans MS"/>
          <w:b/>
        </w:rPr>
        <w:t>Squeeze Cement</w:t>
      </w:r>
    </w:p>
    <w:p w14:paraId="142B63C6"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1. Reduce water-oil, water-gas, or gas-oil ratios,</w:t>
      </w:r>
    </w:p>
    <w:p w14:paraId="5F9F6ADC"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2. Shut off a zone that is been depleted, is not economical to produce or whose production will</w:t>
      </w:r>
    </w:p>
    <w:p w14:paraId="01D36227"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be delayed until the more promising zones in the same borehole are depleted,</w:t>
      </w:r>
    </w:p>
    <w:p w14:paraId="256918AF"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3. Isolate a zone before perforating for production or stimulation,</w:t>
      </w:r>
    </w:p>
    <w:p w14:paraId="4BE4B2FD"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4. Supplement a faulty primary cement job,</w:t>
      </w:r>
    </w:p>
    <w:p w14:paraId="1FB37458"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5. Repair casing or joint leaks, spit or parted casing,</w:t>
      </w:r>
    </w:p>
    <w:p w14:paraId="4283250B"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6. Stop lost circulation in an open hole while drilling.</w:t>
      </w:r>
    </w:p>
    <w:p w14:paraId="08A47527" w14:textId="77777777" w:rsidR="00A736D5" w:rsidRDefault="00A736D5" w:rsidP="00A736D5">
      <w:pPr>
        <w:spacing w:after="200" w:line="276" w:lineRule="auto"/>
        <w:jc w:val="both"/>
        <w:rPr>
          <w:rFonts w:ascii="Comic Sans MS" w:hAnsi="Comic Sans MS"/>
          <w:b/>
        </w:rPr>
      </w:pPr>
    </w:p>
    <w:p w14:paraId="3C30DF01" w14:textId="77777777" w:rsidR="00A736D5" w:rsidRPr="00A736D5" w:rsidRDefault="00A736D5" w:rsidP="00A736D5">
      <w:pPr>
        <w:spacing w:after="200" w:line="276" w:lineRule="auto"/>
        <w:jc w:val="both"/>
        <w:rPr>
          <w:rFonts w:ascii="Comic Sans MS" w:hAnsi="Comic Sans MS"/>
          <w:b/>
        </w:rPr>
      </w:pPr>
      <w:r w:rsidRPr="00A736D5">
        <w:rPr>
          <w:rFonts w:ascii="Comic Sans MS" w:hAnsi="Comic Sans MS"/>
          <w:b/>
        </w:rPr>
        <w:t>Plug Back Cement</w:t>
      </w:r>
    </w:p>
    <w:p w14:paraId="39E7F232"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1. Shut off bottom hole water production,</w:t>
      </w:r>
    </w:p>
    <w:p w14:paraId="124330EC"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2. Abandon permanently deeper zones,</w:t>
      </w:r>
    </w:p>
    <w:p w14:paraId="36B88F86"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3. Completing a zone uphole,</w:t>
      </w:r>
    </w:p>
    <w:p w14:paraId="6166CD96"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4. Place a cement bridge plug,</w:t>
      </w:r>
    </w:p>
    <w:p w14:paraId="3FE9DF64"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5. Set plug to provide a seat for directional tools like whipstock,</w:t>
      </w:r>
    </w:p>
    <w:p w14:paraId="0A2BC863"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6. Set plug in unintentionally deviated well when vertical trajectory is intended. After setting</w:t>
      </w:r>
    </w:p>
    <w:p w14:paraId="4CB33543" w14:textId="77777777" w:rsidR="00A736D5" w:rsidRPr="00A736D5" w:rsidRDefault="00A736D5" w:rsidP="00A736D5">
      <w:pPr>
        <w:spacing w:after="200" w:line="276" w:lineRule="auto"/>
        <w:jc w:val="both"/>
        <w:rPr>
          <w:rFonts w:ascii="Comic Sans MS" w:hAnsi="Comic Sans MS"/>
        </w:rPr>
      </w:pPr>
      <w:r w:rsidRPr="00A736D5">
        <w:rPr>
          <w:rFonts w:ascii="Comic Sans MS" w:hAnsi="Comic Sans MS"/>
        </w:rPr>
        <w:t>the plug the vertical hole is continued.</w:t>
      </w:r>
    </w:p>
    <w:p w14:paraId="7B7DE75F" w14:textId="120F2721" w:rsidR="00180D43" w:rsidRDefault="00A736D5" w:rsidP="00A736D5">
      <w:pPr>
        <w:spacing w:after="200" w:line="276" w:lineRule="auto"/>
        <w:jc w:val="both"/>
        <w:rPr>
          <w:rFonts w:ascii="Comic Sans MS" w:hAnsi="Comic Sans MS"/>
        </w:rPr>
      </w:pPr>
      <w:r w:rsidRPr="00A736D5">
        <w:rPr>
          <w:rFonts w:ascii="Comic Sans MS" w:hAnsi="Comic Sans MS"/>
        </w:rPr>
        <w:t>7. Set plug through keyseat portion of the well and redrill it.</w:t>
      </w:r>
    </w:p>
    <w:p w14:paraId="2822179B" w14:textId="77777777" w:rsidR="00180D43" w:rsidRDefault="00180D43" w:rsidP="00234E2C">
      <w:pPr>
        <w:spacing w:after="200" w:line="276" w:lineRule="auto"/>
        <w:jc w:val="both"/>
        <w:rPr>
          <w:rFonts w:ascii="Comic Sans MS" w:hAnsi="Comic Sans MS"/>
        </w:rPr>
      </w:pPr>
    </w:p>
    <w:p w14:paraId="38E33AE0" w14:textId="77777777" w:rsidR="00553657" w:rsidRPr="00553657" w:rsidRDefault="00553657" w:rsidP="00553657">
      <w:pPr>
        <w:spacing w:after="200" w:line="276" w:lineRule="auto"/>
        <w:jc w:val="both"/>
        <w:rPr>
          <w:rFonts w:ascii="Comic Sans MS" w:hAnsi="Comic Sans MS"/>
          <w:b/>
        </w:rPr>
      </w:pPr>
      <w:r w:rsidRPr="00553657">
        <w:rPr>
          <w:rFonts w:ascii="Comic Sans MS" w:hAnsi="Comic Sans MS"/>
          <w:b/>
        </w:rPr>
        <w:t>Physical Properties</w:t>
      </w:r>
    </w:p>
    <w:p w14:paraId="0056799F" w14:textId="2CDC093C" w:rsidR="00553657" w:rsidRPr="00553657" w:rsidRDefault="00553657" w:rsidP="00553657">
      <w:pPr>
        <w:spacing w:after="200" w:line="276" w:lineRule="auto"/>
        <w:jc w:val="both"/>
        <w:rPr>
          <w:rFonts w:ascii="Comic Sans MS" w:hAnsi="Comic Sans MS"/>
        </w:rPr>
      </w:pPr>
      <w:r w:rsidRPr="00553657">
        <w:rPr>
          <w:rFonts w:ascii="Comic Sans MS" w:hAnsi="Comic Sans MS"/>
        </w:rPr>
        <w:t>The physical properties of cement include:</w:t>
      </w:r>
    </w:p>
    <w:p w14:paraId="10847EDD"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1. Thickening time,</w:t>
      </w:r>
    </w:p>
    <w:p w14:paraId="46039D4F"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2. Fineness,</w:t>
      </w:r>
    </w:p>
    <w:p w14:paraId="13B6AA50"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3. Water content,</w:t>
      </w:r>
    </w:p>
    <w:p w14:paraId="61B0771B"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4. Slurry density,</w:t>
      </w:r>
    </w:p>
    <w:p w14:paraId="3EF064F5" w14:textId="49D641EA" w:rsidR="00180D43" w:rsidRDefault="00553657" w:rsidP="00553657">
      <w:pPr>
        <w:spacing w:after="200" w:line="276" w:lineRule="auto"/>
        <w:jc w:val="both"/>
        <w:rPr>
          <w:rFonts w:ascii="Comic Sans MS" w:hAnsi="Comic Sans MS"/>
        </w:rPr>
      </w:pPr>
      <w:r w:rsidRPr="00553657">
        <w:rPr>
          <w:rFonts w:ascii="Comic Sans MS" w:hAnsi="Comic Sans MS"/>
        </w:rPr>
        <w:t>5. Compressive strength,</w:t>
      </w:r>
    </w:p>
    <w:p w14:paraId="0589EF14"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6. Fluid loss,</w:t>
      </w:r>
    </w:p>
    <w:p w14:paraId="17A58F56" w14:textId="77777777" w:rsidR="00553657" w:rsidRPr="00553657" w:rsidRDefault="00553657" w:rsidP="00553657">
      <w:pPr>
        <w:spacing w:after="200" w:line="276" w:lineRule="auto"/>
        <w:jc w:val="both"/>
        <w:rPr>
          <w:rFonts w:ascii="Comic Sans MS" w:hAnsi="Comic Sans MS"/>
        </w:rPr>
      </w:pPr>
      <w:r w:rsidRPr="00553657">
        <w:rPr>
          <w:rFonts w:ascii="Comic Sans MS" w:hAnsi="Comic Sans MS"/>
        </w:rPr>
        <w:t>7. Yield,</w:t>
      </w:r>
    </w:p>
    <w:p w14:paraId="275DE811" w14:textId="45788B24" w:rsidR="00180D43" w:rsidRDefault="00553657" w:rsidP="00553657">
      <w:pPr>
        <w:spacing w:after="200" w:line="276" w:lineRule="auto"/>
        <w:jc w:val="both"/>
        <w:rPr>
          <w:rFonts w:ascii="Comic Sans MS" w:hAnsi="Comic Sans MS"/>
        </w:rPr>
      </w:pPr>
      <w:r w:rsidRPr="00553657">
        <w:rPr>
          <w:rFonts w:ascii="Comic Sans MS" w:hAnsi="Comic Sans MS"/>
        </w:rPr>
        <w:t>8. Bottom hole temperature.</w:t>
      </w:r>
    </w:p>
    <w:p w14:paraId="01AF78A8" w14:textId="77777777" w:rsidR="00433339" w:rsidRDefault="00433339" w:rsidP="00433339">
      <w:pPr>
        <w:spacing w:after="200" w:line="276" w:lineRule="auto"/>
        <w:jc w:val="both"/>
        <w:rPr>
          <w:rFonts w:ascii="Comic Sans MS" w:hAnsi="Comic Sans MS"/>
          <w:b/>
          <w:sz w:val="28"/>
          <w:szCs w:val="28"/>
        </w:rPr>
      </w:pPr>
    </w:p>
    <w:p w14:paraId="10B2787F" w14:textId="77777777" w:rsidR="00433339" w:rsidRPr="00433339" w:rsidRDefault="00433339" w:rsidP="00433339">
      <w:pPr>
        <w:spacing w:after="200" w:line="276" w:lineRule="auto"/>
        <w:jc w:val="both"/>
        <w:rPr>
          <w:rFonts w:ascii="Comic Sans MS" w:hAnsi="Comic Sans MS"/>
          <w:b/>
          <w:sz w:val="28"/>
          <w:szCs w:val="28"/>
        </w:rPr>
      </w:pPr>
      <w:r w:rsidRPr="00433339">
        <w:rPr>
          <w:rFonts w:ascii="Comic Sans MS" w:hAnsi="Comic Sans MS"/>
          <w:b/>
          <w:sz w:val="28"/>
          <w:szCs w:val="28"/>
        </w:rPr>
        <w:t>Cement Additives</w:t>
      </w:r>
    </w:p>
    <w:p w14:paraId="75E119BE" w14:textId="034C856E" w:rsidR="00433339" w:rsidRPr="00433339" w:rsidRDefault="00433339" w:rsidP="00433339">
      <w:pPr>
        <w:spacing w:after="200" w:line="276" w:lineRule="auto"/>
        <w:jc w:val="both"/>
        <w:rPr>
          <w:rFonts w:ascii="Comic Sans MS" w:hAnsi="Comic Sans MS"/>
        </w:rPr>
      </w:pPr>
      <w:r w:rsidRPr="00433339">
        <w:rPr>
          <w:rFonts w:ascii="Comic Sans MS" w:hAnsi="Comic Sans MS"/>
        </w:rPr>
        <w:t>Main component of all cement slurries for oil and gas well cement</w:t>
      </w:r>
      <w:r>
        <w:rPr>
          <w:rFonts w:ascii="Comic Sans MS" w:hAnsi="Comic Sans MS"/>
        </w:rPr>
        <w:t xml:space="preserve">ing is “Portland cement”. It is </w:t>
      </w:r>
      <w:r w:rsidRPr="00433339">
        <w:rPr>
          <w:rFonts w:ascii="Comic Sans MS" w:hAnsi="Comic Sans MS"/>
        </w:rPr>
        <w:t>produced according to API specifications by taking raw material lik</w:t>
      </w:r>
      <w:r>
        <w:rPr>
          <w:rFonts w:ascii="Comic Sans MS" w:hAnsi="Comic Sans MS"/>
        </w:rPr>
        <w:t xml:space="preserve">e limestone, clay or shale, and </w:t>
      </w:r>
      <w:r w:rsidRPr="00433339">
        <w:rPr>
          <w:rFonts w:ascii="Comic Sans MS" w:hAnsi="Comic Sans MS"/>
        </w:rPr>
        <w:t>iron ore. After mixing and grinding, they are fed into a kiln where</w:t>
      </w:r>
      <w:r>
        <w:rPr>
          <w:rFonts w:ascii="Comic Sans MS" w:hAnsi="Comic Sans MS"/>
        </w:rPr>
        <w:t xml:space="preserve"> they are melt into a substance </w:t>
      </w:r>
      <w:r w:rsidRPr="00433339">
        <w:rPr>
          <w:rFonts w:ascii="Comic Sans MS" w:hAnsi="Comic Sans MS"/>
        </w:rPr>
        <w:t>called “cement clinker”. This clinker is then ground into a po</w:t>
      </w:r>
      <w:r>
        <w:rPr>
          <w:rFonts w:ascii="Comic Sans MS" w:hAnsi="Comic Sans MS"/>
        </w:rPr>
        <w:t xml:space="preserve">wdery mixture and combined with </w:t>
      </w:r>
      <w:r w:rsidRPr="00433339">
        <w:rPr>
          <w:rFonts w:ascii="Comic Sans MS" w:hAnsi="Comic Sans MS"/>
        </w:rPr>
        <w:t>small amounts of gypsum or other components.</w:t>
      </w:r>
      <w:r>
        <w:rPr>
          <w:rFonts w:ascii="Comic Sans MS" w:hAnsi="Comic Sans MS"/>
        </w:rPr>
        <w:t xml:space="preserve"> </w:t>
      </w:r>
      <w:r w:rsidRPr="00433339">
        <w:rPr>
          <w:rFonts w:ascii="Comic Sans MS" w:hAnsi="Comic Sans MS"/>
        </w:rPr>
        <w:t>To better fit the individual well requirements, the properties of the cement s</w:t>
      </w:r>
      <w:r>
        <w:rPr>
          <w:rFonts w:ascii="Comic Sans MS" w:hAnsi="Comic Sans MS"/>
        </w:rPr>
        <w:t xml:space="preserve">lurry and hardened </w:t>
      </w:r>
      <w:r w:rsidRPr="00433339">
        <w:rPr>
          <w:rFonts w:ascii="Comic Sans MS" w:hAnsi="Comic Sans MS"/>
        </w:rPr>
        <w:t>cement have to be adjusted. Therefore, certain cement additives</w:t>
      </w:r>
      <w:r>
        <w:rPr>
          <w:rFonts w:ascii="Comic Sans MS" w:hAnsi="Comic Sans MS"/>
        </w:rPr>
        <w:t xml:space="preserve"> are mixed into the slurry. The </w:t>
      </w:r>
      <w:r w:rsidRPr="00433339">
        <w:rPr>
          <w:rFonts w:ascii="Comic Sans MS" w:hAnsi="Comic Sans MS"/>
        </w:rPr>
        <w:t>additives can be grouped according to their functionality into:</w:t>
      </w:r>
    </w:p>
    <w:p w14:paraId="57A586E2"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t>1. Extenders,</w:t>
      </w:r>
    </w:p>
    <w:p w14:paraId="0434657F"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t>2. Accelerators,</w:t>
      </w:r>
    </w:p>
    <w:p w14:paraId="692660FF"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t>3. Retarders,</w:t>
      </w:r>
    </w:p>
    <w:p w14:paraId="006408C2"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lastRenderedPageBreak/>
        <w:t>4. Weighting material,</w:t>
      </w:r>
    </w:p>
    <w:p w14:paraId="18B0A018"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t>5. Fluid loss or filtration control material,</w:t>
      </w:r>
    </w:p>
    <w:p w14:paraId="4AFA733D" w14:textId="77777777" w:rsidR="00433339" w:rsidRPr="00433339" w:rsidRDefault="00433339" w:rsidP="00433339">
      <w:pPr>
        <w:spacing w:after="200" w:line="276" w:lineRule="auto"/>
        <w:jc w:val="both"/>
        <w:rPr>
          <w:rFonts w:ascii="Comic Sans MS" w:hAnsi="Comic Sans MS"/>
        </w:rPr>
      </w:pPr>
      <w:r w:rsidRPr="00433339">
        <w:rPr>
          <w:rFonts w:ascii="Comic Sans MS" w:hAnsi="Comic Sans MS"/>
        </w:rPr>
        <w:t>6. Dispersants or thinners.</w:t>
      </w:r>
    </w:p>
    <w:p w14:paraId="41A4EC8A" w14:textId="77777777" w:rsidR="00180D43" w:rsidRDefault="00180D43" w:rsidP="00234E2C">
      <w:pPr>
        <w:spacing w:after="200" w:line="276" w:lineRule="auto"/>
        <w:jc w:val="both"/>
        <w:rPr>
          <w:rFonts w:ascii="Comic Sans MS" w:hAnsi="Comic Sans MS"/>
        </w:rPr>
      </w:pPr>
    </w:p>
    <w:p w14:paraId="6F1337E8" w14:textId="77777777" w:rsidR="00180D43" w:rsidRDefault="00180D43" w:rsidP="00234E2C">
      <w:pPr>
        <w:spacing w:after="200" w:line="276" w:lineRule="auto"/>
        <w:jc w:val="both"/>
        <w:rPr>
          <w:rFonts w:ascii="Comic Sans MS" w:hAnsi="Comic Sans MS"/>
        </w:rPr>
      </w:pPr>
    </w:p>
    <w:p w14:paraId="4F54ADF3" w14:textId="77777777" w:rsidR="00180D43" w:rsidRDefault="00180D43" w:rsidP="00234E2C">
      <w:pPr>
        <w:spacing w:after="200" w:line="276" w:lineRule="auto"/>
        <w:jc w:val="both"/>
        <w:rPr>
          <w:rFonts w:ascii="Comic Sans MS" w:hAnsi="Comic Sans MS"/>
        </w:rPr>
      </w:pPr>
    </w:p>
    <w:p w14:paraId="7EA2280D" w14:textId="77777777" w:rsidR="00180D43" w:rsidRDefault="00180D43" w:rsidP="00234E2C">
      <w:pPr>
        <w:spacing w:after="200" w:line="276" w:lineRule="auto"/>
        <w:jc w:val="both"/>
        <w:rPr>
          <w:rFonts w:ascii="Comic Sans MS" w:hAnsi="Comic Sans MS"/>
        </w:rPr>
      </w:pPr>
    </w:p>
    <w:p w14:paraId="2DE786B1" w14:textId="77777777" w:rsidR="00180D43" w:rsidRDefault="00180D43" w:rsidP="00234E2C">
      <w:pPr>
        <w:spacing w:after="200" w:line="276" w:lineRule="auto"/>
        <w:jc w:val="both"/>
        <w:rPr>
          <w:rFonts w:ascii="Comic Sans MS" w:hAnsi="Comic Sans MS"/>
        </w:rPr>
      </w:pPr>
    </w:p>
    <w:p w14:paraId="2626F378" w14:textId="77777777" w:rsidR="00180D43" w:rsidRPr="00185FF5" w:rsidRDefault="00180D43" w:rsidP="00234E2C">
      <w:pPr>
        <w:spacing w:after="200" w:line="276" w:lineRule="auto"/>
        <w:jc w:val="both"/>
        <w:rPr>
          <w:rFonts w:ascii="Comic Sans MS" w:hAnsi="Comic Sans MS"/>
        </w:rPr>
      </w:pPr>
    </w:p>
    <w:sectPr w:rsidR="00180D43" w:rsidRPr="00185FF5" w:rsidSect="00A37170">
      <w:footerReference w:type="even" r:id="rId58"/>
      <w:footerReference w:type="default" r:id="rId59"/>
      <w:pgSz w:w="12240" w:h="15840"/>
      <w:pgMar w:top="1440" w:right="1800" w:bottom="99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CFF822" w14:textId="77777777" w:rsidR="007C4C07" w:rsidRDefault="007C4C07" w:rsidP="00570D5B">
      <w:r>
        <w:separator/>
      </w:r>
    </w:p>
  </w:endnote>
  <w:endnote w:type="continuationSeparator" w:id="0">
    <w:p w14:paraId="7E440EE7" w14:textId="77777777" w:rsidR="007C4C07" w:rsidRDefault="007C4C07" w:rsidP="00570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9727F" w14:textId="77777777" w:rsidR="00705F20" w:rsidRDefault="00705F20" w:rsidP="004566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69D33C" w14:textId="77777777" w:rsidR="00705F20" w:rsidRDefault="00705F20" w:rsidP="00A43F5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A4BEF" w14:textId="77777777" w:rsidR="00705F20" w:rsidRDefault="00705F20" w:rsidP="004566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7787">
      <w:rPr>
        <w:rStyle w:val="PageNumber"/>
        <w:noProof/>
      </w:rPr>
      <w:t>1</w:t>
    </w:r>
    <w:r>
      <w:rPr>
        <w:rStyle w:val="PageNumber"/>
      </w:rPr>
      <w:fldChar w:fldCharType="end"/>
    </w:r>
  </w:p>
  <w:p w14:paraId="1C254F92" w14:textId="77777777" w:rsidR="00705F20" w:rsidRDefault="00705F20" w:rsidP="00A43F5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C6EBDC" w14:textId="77777777" w:rsidR="007C4C07" w:rsidRDefault="007C4C07" w:rsidP="00570D5B">
      <w:r>
        <w:separator/>
      </w:r>
    </w:p>
  </w:footnote>
  <w:footnote w:type="continuationSeparator" w:id="0">
    <w:p w14:paraId="65DD9CD2" w14:textId="77777777" w:rsidR="007C4C07" w:rsidRDefault="007C4C07" w:rsidP="00570D5B">
      <w:r>
        <w:continuationSeparator/>
      </w:r>
    </w:p>
  </w:footnote>
  <w:footnote w:id="1">
    <w:p w14:paraId="69620488" w14:textId="24009D26" w:rsidR="00705F20" w:rsidRDefault="00705F20">
      <w:pPr>
        <w:pStyle w:val="FootnoteText"/>
      </w:pPr>
    </w:p>
  </w:footnote>
  <w:footnote w:id="2">
    <w:p w14:paraId="182A0311" w14:textId="455BFD19" w:rsidR="00705F20" w:rsidRDefault="00705F20">
      <w:pPr>
        <w:pStyle w:val="FootnoteText"/>
      </w:pPr>
    </w:p>
  </w:footnote>
  <w:footnote w:id="3">
    <w:p w14:paraId="1C795252" w14:textId="0C80F720" w:rsidR="00705F20" w:rsidRDefault="00705F20">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45BD1"/>
    <w:multiLevelType w:val="hybridMultilevel"/>
    <w:tmpl w:val="E84E74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E14747"/>
    <w:multiLevelType w:val="hybridMultilevel"/>
    <w:tmpl w:val="03E47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9A6021"/>
    <w:multiLevelType w:val="hybridMultilevel"/>
    <w:tmpl w:val="52CCB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287596"/>
    <w:multiLevelType w:val="hybridMultilevel"/>
    <w:tmpl w:val="23A84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11775CE"/>
    <w:multiLevelType w:val="multilevel"/>
    <w:tmpl w:val="40C05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3AE3B7F"/>
    <w:multiLevelType w:val="hybridMultilevel"/>
    <w:tmpl w:val="1696F122"/>
    <w:lvl w:ilvl="0" w:tplc="E6F4BF1C">
      <w:numFmt w:val="bullet"/>
      <w:lvlText w:val="•"/>
      <w:lvlJc w:val="left"/>
      <w:pPr>
        <w:ind w:left="1080" w:hanging="72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activeWritingStyle w:appName="MSWord" w:lang="en-US" w:vendorID="64" w:dllVersion="131078" w:nlCheck="1" w:checkStyle="1"/>
  <w:activeWritingStyle w:appName="MSWord" w:lang="en-GB"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0D5B"/>
    <w:rsid w:val="00000DF4"/>
    <w:rsid w:val="00001806"/>
    <w:rsid w:val="000160AD"/>
    <w:rsid w:val="00024186"/>
    <w:rsid w:val="0002555F"/>
    <w:rsid w:val="00025619"/>
    <w:rsid w:val="000548B3"/>
    <w:rsid w:val="0006470F"/>
    <w:rsid w:val="000737C0"/>
    <w:rsid w:val="0007430F"/>
    <w:rsid w:val="00081E09"/>
    <w:rsid w:val="00086879"/>
    <w:rsid w:val="000C08DF"/>
    <w:rsid w:val="000C1841"/>
    <w:rsid w:val="000C2E0C"/>
    <w:rsid w:val="000D0211"/>
    <w:rsid w:val="000D4D3A"/>
    <w:rsid w:val="000D7FBD"/>
    <w:rsid w:val="0011039B"/>
    <w:rsid w:val="00135674"/>
    <w:rsid w:val="00180D43"/>
    <w:rsid w:val="00185FF5"/>
    <w:rsid w:val="00191D9B"/>
    <w:rsid w:val="001C3AED"/>
    <w:rsid w:val="001D6195"/>
    <w:rsid w:val="00201DB4"/>
    <w:rsid w:val="00210797"/>
    <w:rsid w:val="00234E2C"/>
    <w:rsid w:val="00242094"/>
    <w:rsid w:val="00251E11"/>
    <w:rsid w:val="0025234A"/>
    <w:rsid w:val="0026160C"/>
    <w:rsid w:val="00262EE2"/>
    <w:rsid w:val="00264B0F"/>
    <w:rsid w:val="00274744"/>
    <w:rsid w:val="00280B22"/>
    <w:rsid w:val="00296556"/>
    <w:rsid w:val="002A4386"/>
    <w:rsid w:val="002A543C"/>
    <w:rsid w:val="002B0EB2"/>
    <w:rsid w:val="002B40E8"/>
    <w:rsid w:val="002D148D"/>
    <w:rsid w:val="002E7FF6"/>
    <w:rsid w:val="00306AF8"/>
    <w:rsid w:val="0031039C"/>
    <w:rsid w:val="003157D8"/>
    <w:rsid w:val="00317EBF"/>
    <w:rsid w:val="0033250D"/>
    <w:rsid w:val="00332FCB"/>
    <w:rsid w:val="00351B35"/>
    <w:rsid w:val="00393513"/>
    <w:rsid w:val="0039516D"/>
    <w:rsid w:val="003A785A"/>
    <w:rsid w:val="003C71DF"/>
    <w:rsid w:val="003D250C"/>
    <w:rsid w:val="003F0B9B"/>
    <w:rsid w:val="004015F1"/>
    <w:rsid w:val="0040209C"/>
    <w:rsid w:val="00411791"/>
    <w:rsid w:val="00415580"/>
    <w:rsid w:val="00421872"/>
    <w:rsid w:val="00421F5F"/>
    <w:rsid w:val="00433339"/>
    <w:rsid w:val="00433A4A"/>
    <w:rsid w:val="00446756"/>
    <w:rsid w:val="00447200"/>
    <w:rsid w:val="00456606"/>
    <w:rsid w:val="00460BD9"/>
    <w:rsid w:val="00462C8C"/>
    <w:rsid w:val="00466EE1"/>
    <w:rsid w:val="004814B9"/>
    <w:rsid w:val="004A2A74"/>
    <w:rsid w:val="004A6414"/>
    <w:rsid w:val="004B454D"/>
    <w:rsid w:val="004C4587"/>
    <w:rsid w:val="004D272A"/>
    <w:rsid w:val="004F488E"/>
    <w:rsid w:val="005066C8"/>
    <w:rsid w:val="00507F32"/>
    <w:rsid w:val="005143CC"/>
    <w:rsid w:val="00525384"/>
    <w:rsid w:val="005325B6"/>
    <w:rsid w:val="00532FC6"/>
    <w:rsid w:val="00536480"/>
    <w:rsid w:val="00537A68"/>
    <w:rsid w:val="0054333F"/>
    <w:rsid w:val="00552E2A"/>
    <w:rsid w:val="00553657"/>
    <w:rsid w:val="005642D2"/>
    <w:rsid w:val="00566623"/>
    <w:rsid w:val="005666C8"/>
    <w:rsid w:val="00570D5B"/>
    <w:rsid w:val="00571C6A"/>
    <w:rsid w:val="00571EAD"/>
    <w:rsid w:val="00580444"/>
    <w:rsid w:val="005850A5"/>
    <w:rsid w:val="005929ED"/>
    <w:rsid w:val="00594827"/>
    <w:rsid w:val="005A1BC0"/>
    <w:rsid w:val="005A6ED0"/>
    <w:rsid w:val="005B2820"/>
    <w:rsid w:val="005B5FB7"/>
    <w:rsid w:val="005C0297"/>
    <w:rsid w:val="005D07BC"/>
    <w:rsid w:val="005D1A4A"/>
    <w:rsid w:val="005D630F"/>
    <w:rsid w:val="00613207"/>
    <w:rsid w:val="00627958"/>
    <w:rsid w:val="00627E0C"/>
    <w:rsid w:val="006350EF"/>
    <w:rsid w:val="006632E5"/>
    <w:rsid w:val="0068152D"/>
    <w:rsid w:val="006B4E6C"/>
    <w:rsid w:val="006D13E3"/>
    <w:rsid w:val="006E670A"/>
    <w:rsid w:val="00703421"/>
    <w:rsid w:val="0070505D"/>
    <w:rsid w:val="00705F20"/>
    <w:rsid w:val="00721DD5"/>
    <w:rsid w:val="0073411B"/>
    <w:rsid w:val="00740438"/>
    <w:rsid w:val="00763786"/>
    <w:rsid w:val="007A3DA5"/>
    <w:rsid w:val="007C0933"/>
    <w:rsid w:val="007C4C07"/>
    <w:rsid w:val="007C4DF8"/>
    <w:rsid w:val="007D0C1E"/>
    <w:rsid w:val="007D2F08"/>
    <w:rsid w:val="007F4D79"/>
    <w:rsid w:val="00803D27"/>
    <w:rsid w:val="00830F51"/>
    <w:rsid w:val="00846F31"/>
    <w:rsid w:val="00850FE3"/>
    <w:rsid w:val="008575F2"/>
    <w:rsid w:val="0087705E"/>
    <w:rsid w:val="0088604E"/>
    <w:rsid w:val="008A6163"/>
    <w:rsid w:val="008B12C3"/>
    <w:rsid w:val="008E409E"/>
    <w:rsid w:val="0092400A"/>
    <w:rsid w:val="00926DA8"/>
    <w:rsid w:val="00931AE7"/>
    <w:rsid w:val="00934F78"/>
    <w:rsid w:val="009357FD"/>
    <w:rsid w:val="00943B05"/>
    <w:rsid w:val="0095670C"/>
    <w:rsid w:val="00995E59"/>
    <w:rsid w:val="009B2445"/>
    <w:rsid w:val="009C20C8"/>
    <w:rsid w:val="009C7B84"/>
    <w:rsid w:val="009E571A"/>
    <w:rsid w:val="009F1611"/>
    <w:rsid w:val="00A04DA7"/>
    <w:rsid w:val="00A22979"/>
    <w:rsid w:val="00A31E61"/>
    <w:rsid w:val="00A32464"/>
    <w:rsid w:val="00A37170"/>
    <w:rsid w:val="00A43F5C"/>
    <w:rsid w:val="00A63781"/>
    <w:rsid w:val="00A736D5"/>
    <w:rsid w:val="00A743AE"/>
    <w:rsid w:val="00AD534A"/>
    <w:rsid w:val="00B32F30"/>
    <w:rsid w:val="00B6150B"/>
    <w:rsid w:val="00B62E4F"/>
    <w:rsid w:val="00B63AAE"/>
    <w:rsid w:val="00B91CB3"/>
    <w:rsid w:val="00BD4DF3"/>
    <w:rsid w:val="00BE4D36"/>
    <w:rsid w:val="00BE7F73"/>
    <w:rsid w:val="00BF4A0E"/>
    <w:rsid w:val="00C309EB"/>
    <w:rsid w:val="00C53F72"/>
    <w:rsid w:val="00C65B81"/>
    <w:rsid w:val="00CA2FB9"/>
    <w:rsid w:val="00CA4B67"/>
    <w:rsid w:val="00CB28A3"/>
    <w:rsid w:val="00CC25A6"/>
    <w:rsid w:val="00CD0E5E"/>
    <w:rsid w:val="00CE0CBB"/>
    <w:rsid w:val="00CE3675"/>
    <w:rsid w:val="00CE399A"/>
    <w:rsid w:val="00CF2A21"/>
    <w:rsid w:val="00D30693"/>
    <w:rsid w:val="00D40020"/>
    <w:rsid w:val="00D5022F"/>
    <w:rsid w:val="00D57BE6"/>
    <w:rsid w:val="00D62EA1"/>
    <w:rsid w:val="00D70BDB"/>
    <w:rsid w:val="00D71DF6"/>
    <w:rsid w:val="00D72DE6"/>
    <w:rsid w:val="00D7401A"/>
    <w:rsid w:val="00D851FE"/>
    <w:rsid w:val="00DA0B01"/>
    <w:rsid w:val="00DA48BF"/>
    <w:rsid w:val="00DC209F"/>
    <w:rsid w:val="00DD2FCC"/>
    <w:rsid w:val="00DD3E59"/>
    <w:rsid w:val="00DD40FA"/>
    <w:rsid w:val="00DE06CF"/>
    <w:rsid w:val="00DE7192"/>
    <w:rsid w:val="00DE7C03"/>
    <w:rsid w:val="00DF1C37"/>
    <w:rsid w:val="00DF526C"/>
    <w:rsid w:val="00E1264C"/>
    <w:rsid w:val="00E55EFC"/>
    <w:rsid w:val="00E6298E"/>
    <w:rsid w:val="00E713A7"/>
    <w:rsid w:val="00E8739F"/>
    <w:rsid w:val="00EA46DD"/>
    <w:rsid w:val="00EA536D"/>
    <w:rsid w:val="00EB567F"/>
    <w:rsid w:val="00EC4B70"/>
    <w:rsid w:val="00EF5187"/>
    <w:rsid w:val="00EF59EE"/>
    <w:rsid w:val="00EF6045"/>
    <w:rsid w:val="00F02D36"/>
    <w:rsid w:val="00F068B3"/>
    <w:rsid w:val="00F47B4A"/>
    <w:rsid w:val="00F514C6"/>
    <w:rsid w:val="00F70EB6"/>
    <w:rsid w:val="00F754DB"/>
    <w:rsid w:val="00F90D14"/>
    <w:rsid w:val="00FA7088"/>
    <w:rsid w:val="00FB0B42"/>
    <w:rsid w:val="00FC11B5"/>
    <w:rsid w:val="00FE77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C76FA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570D5B"/>
  </w:style>
  <w:style w:type="character" w:customStyle="1" w:styleId="FootnoteTextChar">
    <w:name w:val="Footnote Text Char"/>
    <w:basedOn w:val="DefaultParagraphFont"/>
    <w:link w:val="FootnoteText"/>
    <w:uiPriority w:val="99"/>
    <w:rsid w:val="00570D5B"/>
  </w:style>
  <w:style w:type="character" w:styleId="FootnoteReference">
    <w:name w:val="footnote reference"/>
    <w:basedOn w:val="DefaultParagraphFont"/>
    <w:uiPriority w:val="99"/>
    <w:unhideWhenUsed/>
    <w:rsid w:val="00570D5B"/>
    <w:rPr>
      <w:vertAlign w:val="superscript"/>
    </w:rPr>
  </w:style>
  <w:style w:type="paragraph" w:styleId="ListParagraph">
    <w:name w:val="List Paragraph"/>
    <w:basedOn w:val="Normal"/>
    <w:uiPriority w:val="34"/>
    <w:qFormat/>
    <w:rsid w:val="007D0C1E"/>
    <w:pPr>
      <w:ind w:left="720"/>
      <w:contextualSpacing/>
    </w:pPr>
  </w:style>
  <w:style w:type="paragraph" w:styleId="Footer">
    <w:name w:val="footer"/>
    <w:basedOn w:val="Normal"/>
    <w:link w:val="FooterChar"/>
    <w:uiPriority w:val="99"/>
    <w:unhideWhenUsed/>
    <w:rsid w:val="00A43F5C"/>
    <w:pPr>
      <w:tabs>
        <w:tab w:val="center" w:pos="4320"/>
        <w:tab w:val="right" w:pos="8640"/>
      </w:tabs>
    </w:pPr>
  </w:style>
  <w:style w:type="character" w:customStyle="1" w:styleId="FooterChar">
    <w:name w:val="Footer Char"/>
    <w:basedOn w:val="DefaultParagraphFont"/>
    <w:link w:val="Footer"/>
    <w:uiPriority w:val="99"/>
    <w:rsid w:val="00A43F5C"/>
  </w:style>
  <w:style w:type="character" w:styleId="PageNumber">
    <w:name w:val="page number"/>
    <w:basedOn w:val="DefaultParagraphFont"/>
    <w:uiPriority w:val="99"/>
    <w:semiHidden/>
    <w:unhideWhenUsed/>
    <w:rsid w:val="00A43F5C"/>
  </w:style>
  <w:style w:type="paragraph" w:styleId="Header">
    <w:name w:val="header"/>
    <w:basedOn w:val="Normal"/>
    <w:link w:val="HeaderChar"/>
    <w:uiPriority w:val="99"/>
    <w:unhideWhenUsed/>
    <w:rsid w:val="004A6414"/>
    <w:pPr>
      <w:tabs>
        <w:tab w:val="center" w:pos="4513"/>
        <w:tab w:val="right" w:pos="9026"/>
      </w:tabs>
    </w:pPr>
  </w:style>
  <w:style w:type="character" w:customStyle="1" w:styleId="HeaderChar">
    <w:name w:val="Header Char"/>
    <w:basedOn w:val="DefaultParagraphFont"/>
    <w:link w:val="Header"/>
    <w:uiPriority w:val="99"/>
    <w:rsid w:val="004A6414"/>
  </w:style>
  <w:style w:type="paragraph" w:styleId="BalloonText">
    <w:name w:val="Balloon Text"/>
    <w:basedOn w:val="Normal"/>
    <w:link w:val="BalloonTextChar"/>
    <w:uiPriority w:val="99"/>
    <w:semiHidden/>
    <w:unhideWhenUsed/>
    <w:rsid w:val="009B2445"/>
    <w:rPr>
      <w:rFonts w:ascii="Tahoma" w:hAnsi="Tahoma" w:cs="Tahoma"/>
      <w:sz w:val="16"/>
      <w:szCs w:val="16"/>
    </w:rPr>
  </w:style>
  <w:style w:type="character" w:customStyle="1" w:styleId="BalloonTextChar">
    <w:name w:val="Balloon Text Char"/>
    <w:basedOn w:val="DefaultParagraphFont"/>
    <w:link w:val="BalloonText"/>
    <w:uiPriority w:val="99"/>
    <w:semiHidden/>
    <w:rsid w:val="009B24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570D5B"/>
  </w:style>
  <w:style w:type="character" w:customStyle="1" w:styleId="FootnoteTextChar">
    <w:name w:val="Footnote Text Char"/>
    <w:basedOn w:val="DefaultParagraphFont"/>
    <w:link w:val="FootnoteText"/>
    <w:uiPriority w:val="99"/>
    <w:rsid w:val="00570D5B"/>
  </w:style>
  <w:style w:type="character" w:styleId="FootnoteReference">
    <w:name w:val="footnote reference"/>
    <w:basedOn w:val="DefaultParagraphFont"/>
    <w:uiPriority w:val="99"/>
    <w:unhideWhenUsed/>
    <w:rsid w:val="00570D5B"/>
    <w:rPr>
      <w:vertAlign w:val="superscript"/>
    </w:rPr>
  </w:style>
  <w:style w:type="paragraph" w:styleId="ListParagraph">
    <w:name w:val="List Paragraph"/>
    <w:basedOn w:val="Normal"/>
    <w:uiPriority w:val="34"/>
    <w:qFormat/>
    <w:rsid w:val="007D0C1E"/>
    <w:pPr>
      <w:ind w:left="720"/>
      <w:contextualSpacing/>
    </w:pPr>
  </w:style>
  <w:style w:type="paragraph" w:styleId="Footer">
    <w:name w:val="footer"/>
    <w:basedOn w:val="Normal"/>
    <w:link w:val="FooterChar"/>
    <w:uiPriority w:val="99"/>
    <w:unhideWhenUsed/>
    <w:rsid w:val="00A43F5C"/>
    <w:pPr>
      <w:tabs>
        <w:tab w:val="center" w:pos="4320"/>
        <w:tab w:val="right" w:pos="8640"/>
      </w:tabs>
    </w:pPr>
  </w:style>
  <w:style w:type="character" w:customStyle="1" w:styleId="FooterChar">
    <w:name w:val="Footer Char"/>
    <w:basedOn w:val="DefaultParagraphFont"/>
    <w:link w:val="Footer"/>
    <w:uiPriority w:val="99"/>
    <w:rsid w:val="00A43F5C"/>
  </w:style>
  <w:style w:type="character" w:styleId="PageNumber">
    <w:name w:val="page number"/>
    <w:basedOn w:val="DefaultParagraphFont"/>
    <w:uiPriority w:val="99"/>
    <w:semiHidden/>
    <w:unhideWhenUsed/>
    <w:rsid w:val="00A43F5C"/>
  </w:style>
  <w:style w:type="paragraph" w:styleId="Header">
    <w:name w:val="header"/>
    <w:basedOn w:val="Normal"/>
    <w:link w:val="HeaderChar"/>
    <w:uiPriority w:val="99"/>
    <w:unhideWhenUsed/>
    <w:rsid w:val="004A6414"/>
    <w:pPr>
      <w:tabs>
        <w:tab w:val="center" w:pos="4513"/>
        <w:tab w:val="right" w:pos="9026"/>
      </w:tabs>
    </w:pPr>
  </w:style>
  <w:style w:type="character" w:customStyle="1" w:styleId="HeaderChar">
    <w:name w:val="Header Char"/>
    <w:basedOn w:val="DefaultParagraphFont"/>
    <w:link w:val="Header"/>
    <w:uiPriority w:val="99"/>
    <w:rsid w:val="004A6414"/>
  </w:style>
  <w:style w:type="paragraph" w:styleId="BalloonText">
    <w:name w:val="Balloon Text"/>
    <w:basedOn w:val="Normal"/>
    <w:link w:val="BalloonTextChar"/>
    <w:uiPriority w:val="99"/>
    <w:semiHidden/>
    <w:unhideWhenUsed/>
    <w:rsid w:val="009B2445"/>
    <w:rPr>
      <w:rFonts w:ascii="Tahoma" w:hAnsi="Tahoma" w:cs="Tahoma"/>
      <w:sz w:val="16"/>
      <w:szCs w:val="16"/>
    </w:rPr>
  </w:style>
  <w:style w:type="character" w:customStyle="1" w:styleId="BalloonTextChar">
    <w:name w:val="Balloon Text Char"/>
    <w:basedOn w:val="DefaultParagraphFont"/>
    <w:link w:val="BalloonText"/>
    <w:uiPriority w:val="99"/>
    <w:semiHidden/>
    <w:rsid w:val="009B24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en.wikipedia.org/wiki/Draw-works" TargetMode="External"/><Relationship Id="rId39" Type="http://schemas.openxmlformats.org/officeDocument/2006/relationships/hyperlink" Target="https://en.wikipedia.org/wiki/Kelly_drive" TargetMode="External"/><Relationship Id="rId21" Type="http://schemas.openxmlformats.org/officeDocument/2006/relationships/hyperlink" Target="https://en.wikipedia.org/wiki/Suction_line" TargetMode="External"/><Relationship Id="rId34" Type="http://schemas.openxmlformats.org/officeDocument/2006/relationships/hyperlink" Target="https://en.wikipedia.org/w/index.php?title=Racking_Board&amp;action=edit&amp;redlink=1" TargetMode="External"/><Relationship Id="rId42" Type="http://schemas.openxmlformats.org/officeDocument/2006/relationships/hyperlink" Target="https://en.wikipedia.org/wiki/Bell_nipple" TargetMode="External"/><Relationship Id="rId47" Type="http://schemas.openxmlformats.org/officeDocument/2006/relationships/hyperlink" Target="https://en.wikipedia.org/wiki/Casing_head" TargetMode="External"/><Relationship Id="rId50" Type="http://schemas.openxmlformats.org/officeDocument/2006/relationships/image" Target="media/image12.emf"/><Relationship Id="rId55" Type="http://schemas.openxmlformats.org/officeDocument/2006/relationships/image" Target="media/image17.emf"/><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hyperlink" Target="https://en.wikipedia.org/wiki/Shale_shakers" TargetMode="External"/><Relationship Id="rId29" Type="http://schemas.openxmlformats.org/officeDocument/2006/relationships/hyperlink" Target="https://en.wikipedia.org/w/index.php?title=Goose-neck_(drilling_rig)&amp;action=edit&amp;redlink=1" TargetMode="External"/><Relationship Id="rId41" Type="http://schemas.openxmlformats.org/officeDocument/2006/relationships/hyperlink" Target="https://en.wikipedia.org/wiki/Drill_floor" TargetMode="External"/><Relationship Id="rId54"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en.wikipedia.org/wiki/Electric_power" TargetMode="External"/><Relationship Id="rId32" Type="http://schemas.openxmlformats.org/officeDocument/2006/relationships/hyperlink" Target="https://en.wikipedia.org/wiki/Crown_block" TargetMode="External"/><Relationship Id="rId37" Type="http://schemas.openxmlformats.org/officeDocument/2006/relationships/hyperlink" Target="https://en.wikipedia.org/wiki/Swivel_(drill_rig)" TargetMode="External"/><Relationship Id="rId40" Type="http://schemas.openxmlformats.org/officeDocument/2006/relationships/hyperlink" Target="https://en.wikipedia.org/wiki/Rotary_table_(drilling_rig)" TargetMode="External"/><Relationship Id="rId45" Type="http://schemas.openxmlformats.org/officeDocument/2006/relationships/hyperlink" Target="https://en.wikipedia.org/wiki/Drill_string" TargetMode="External"/><Relationship Id="rId53" Type="http://schemas.openxmlformats.org/officeDocument/2006/relationships/image" Target="media/image15.emf"/><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en.wikipedia.org/wiki/Electric_motor" TargetMode="External"/><Relationship Id="rId28" Type="http://schemas.openxmlformats.org/officeDocument/2006/relationships/hyperlink" Target="https://en.wikipedia.org/wiki/Kelly_hose" TargetMode="External"/><Relationship Id="rId36" Type="http://schemas.openxmlformats.org/officeDocument/2006/relationships/hyperlink" Target="https://en.wikipedia.org/w/index.php?title=Setback_(drill_floor)&amp;action=edit&amp;redlink=1" TargetMode="External"/><Relationship Id="rId49" Type="http://schemas.openxmlformats.org/officeDocument/2006/relationships/hyperlink" Target="https://en.wikipedia.org/wiki/Flow_line" TargetMode="External"/><Relationship Id="rId57" Type="http://schemas.openxmlformats.org/officeDocument/2006/relationships/image" Target="media/image19.emf"/><Relationship Id="rId61"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yperlink" Target="https://en.wikipedia.org/wiki/Mud_tank" TargetMode="External"/><Relationship Id="rId31" Type="http://schemas.openxmlformats.org/officeDocument/2006/relationships/hyperlink" Target="https://en.wikipedia.org/wiki/Drill_line" TargetMode="External"/><Relationship Id="rId44" Type="http://schemas.openxmlformats.org/officeDocument/2006/relationships/hyperlink" Target="https://en.wikipedia.org/wiki/Blowout_preventer" TargetMode="External"/><Relationship Id="rId52" Type="http://schemas.openxmlformats.org/officeDocument/2006/relationships/image" Target="media/image14.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en.wikipedia.org/wiki/Mud_pump" TargetMode="External"/><Relationship Id="rId27" Type="http://schemas.openxmlformats.org/officeDocument/2006/relationships/hyperlink" Target="https://en.wikipedia.org/wiki/Rig_standpipe" TargetMode="External"/><Relationship Id="rId30" Type="http://schemas.openxmlformats.org/officeDocument/2006/relationships/hyperlink" Target="https://en.wikipedia.org/wiki/Traveling_block" TargetMode="External"/><Relationship Id="rId35" Type="http://schemas.openxmlformats.org/officeDocument/2006/relationships/hyperlink" Target="https://en.wikipedia.org/wiki/Stand_(drill_pipe)" TargetMode="External"/><Relationship Id="rId43" Type="http://schemas.openxmlformats.org/officeDocument/2006/relationships/hyperlink" Target="https://en.wikipedia.org/wiki/Blowout_preventer" TargetMode="External"/><Relationship Id="rId48" Type="http://schemas.openxmlformats.org/officeDocument/2006/relationships/hyperlink" Target="https://en.wikipedia.org/wiki/Wellhead" TargetMode="External"/><Relationship Id="rId56" Type="http://schemas.openxmlformats.org/officeDocument/2006/relationships/image" Target="media/image18.emf"/><Relationship Id="rId8" Type="http://schemas.openxmlformats.org/officeDocument/2006/relationships/image" Target="media/image1.png"/><Relationship Id="rId51" Type="http://schemas.openxmlformats.org/officeDocument/2006/relationships/image" Target="media/image13.emf"/><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yperlink" Target="https://en.wikipedia.org/wiki/Hose" TargetMode="External"/><Relationship Id="rId33" Type="http://schemas.openxmlformats.org/officeDocument/2006/relationships/hyperlink" Target="https://en.wikipedia.org/wiki/Derrick" TargetMode="External"/><Relationship Id="rId38" Type="http://schemas.openxmlformats.org/officeDocument/2006/relationships/hyperlink" Target="https://en.wikipedia.org/wiki/Top_drive" TargetMode="External"/><Relationship Id="rId46" Type="http://schemas.openxmlformats.org/officeDocument/2006/relationships/hyperlink" Target="https://en.wikipedia.org/wiki/Drill_bit_(well)" TargetMode="External"/><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61</Pages>
  <Words>14686</Words>
  <Characters>83712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College of Law, University of Tulsa</Company>
  <LinksUpToDate>false</LinksUpToDate>
  <CharactersWithSpaces>98202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Otiotio</dc:creator>
  <cp:lastModifiedBy>Thaddeus Nwaoha</cp:lastModifiedBy>
  <cp:revision>32</cp:revision>
  <cp:lastPrinted>2012-11-14T16:54:00Z</cp:lastPrinted>
  <dcterms:created xsi:type="dcterms:W3CDTF">2021-02-27T15:00:00Z</dcterms:created>
  <dcterms:modified xsi:type="dcterms:W3CDTF">2025-02-09T12:02:00Z</dcterms:modified>
</cp:coreProperties>
</file>